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9FBE5D" w14:textId="77777777" w:rsidR="00791DE6" w:rsidRPr="00791DE6" w:rsidRDefault="00791DE6" w:rsidP="00791DE6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791DE6">
        <w:rPr>
          <w:rFonts w:ascii="Times New Roman" w:hAnsi="Times New Roman" w:cs="Times New Roman"/>
          <w:b/>
          <w:sz w:val="44"/>
          <w:szCs w:val="44"/>
        </w:rPr>
        <w:t>Osnovy – HUDEBNÍ VÝCHOVA – prima</w:t>
      </w:r>
    </w:p>
    <w:p w14:paraId="0356C92F" w14:textId="77777777" w:rsidR="00791DE6" w:rsidRPr="00791DE6" w:rsidRDefault="00791DE6" w:rsidP="00791D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91DE6">
        <w:rPr>
          <w:rFonts w:ascii="Times New Roman" w:hAnsi="Times New Roman" w:cs="Times New Roman"/>
          <w:b/>
          <w:sz w:val="28"/>
          <w:szCs w:val="28"/>
        </w:rPr>
        <w:t>Téma: Recepce a reflexe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5116"/>
        <w:gridCol w:w="5118"/>
        <w:gridCol w:w="5118"/>
      </w:tblGrid>
      <w:tr w:rsidR="00791DE6" w:rsidRPr="00791DE6" w14:paraId="51B4D697" w14:textId="77777777" w:rsidTr="00791DE6">
        <w:tc>
          <w:tcPr>
            <w:tcW w:w="1666" w:type="pct"/>
          </w:tcPr>
          <w:p w14:paraId="3370C9EC" w14:textId="77777777" w:rsidR="00791DE6" w:rsidRPr="00791DE6" w:rsidRDefault="00791DE6" w:rsidP="00791D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DE6">
              <w:rPr>
                <w:rFonts w:ascii="Times New Roman" w:hAnsi="Times New Roman" w:cs="Times New Roman"/>
                <w:b/>
                <w:sz w:val="24"/>
                <w:szCs w:val="24"/>
              </w:rPr>
              <w:t>Očekávané výstupy – žák:</w:t>
            </w:r>
          </w:p>
        </w:tc>
        <w:tc>
          <w:tcPr>
            <w:tcW w:w="1667" w:type="pct"/>
          </w:tcPr>
          <w:p w14:paraId="08FF1EE8" w14:textId="77777777" w:rsidR="00791DE6" w:rsidRPr="00791DE6" w:rsidRDefault="00791DE6" w:rsidP="00791D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DE6">
              <w:rPr>
                <w:rFonts w:ascii="Times New Roman" w:hAnsi="Times New Roman" w:cs="Times New Roman"/>
                <w:b/>
                <w:sz w:val="24"/>
                <w:szCs w:val="24"/>
              </w:rPr>
              <w:t>Školní výstupy – žák:</w:t>
            </w:r>
          </w:p>
        </w:tc>
        <w:tc>
          <w:tcPr>
            <w:tcW w:w="1667" w:type="pct"/>
          </w:tcPr>
          <w:p w14:paraId="3E51584A" w14:textId="77777777" w:rsidR="00791DE6" w:rsidRPr="00791DE6" w:rsidRDefault="00791DE6" w:rsidP="00791D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DE6">
              <w:rPr>
                <w:rFonts w:ascii="Times New Roman" w:hAnsi="Times New Roman" w:cs="Times New Roman"/>
                <w:b/>
                <w:sz w:val="24"/>
                <w:szCs w:val="24"/>
              </w:rPr>
              <w:t>Učivo:</w:t>
            </w:r>
          </w:p>
        </w:tc>
      </w:tr>
      <w:tr w:rsidR="00791DE6" w:rsidRPr="00791DE6" w14:paraId="538D83F5" w14:textId="77777777" w:rsidTr="00791DE6">
        <w:tc>
          <w:tcPr>
            <w:tcW w:w="1666" w:type="pct"/>
          </w:tcPr>
          <w:p w14:paraId="2199322E" w14:textId="77777777" w:rsidR="00791DE6" w:rsidRPr="00791DE6" w:rsidRDefault="00791DE6" w:rsidP="00791DE6">
            <w:pPr>
              <w:rPr>
                <w:rFonts w:ascii="Times New Roman" w:hAnsi="Times New Roman" w:cs="Times New Roman"/>
              </w:rPr>
            </w:pPr>
            <w:r w:rsidRPr="00791DE6">
              <w:rPr>
                <w:rFonts w:ascii="Times New Roman" w:hAnsi="Times New Roman" w:cs="Times New Roman"/>
              </w:rPr>
              <w:t>Orientuje se v proudu znějící hudby, rozpoznává některé z tanců</w:t>
            </w:r>
          </w:p>
        </w:tc>
        <w:tc>
          <w:tcPr>
            <w:tcW w:w="1667" w:type="pct"/>
          </w:tcPr>
          <w:p w14:paraId="0D26C197" w14:textId="77777777" w:rsidR="00791DE6" w:rsidRPr="00791DE6" w:rsidRDefault="00791DE6" w:rsidP="00791DE6">
            <w:pPr>
              <w:rPr>
                <w:rFonts w:ascii="Times New Roman" w:hAnsi="Times New Roman" w:cs="Times New Roman"/>
              </w:rPr>
            </w:pPr>
            <w:r w:rsidRPr="00791DE6">
              <w:rPr>
                <w:rFonts w:ascii="Times New Roman" w:hAnsi="Times New Roman" w:cs="Times New Roman"/>
              </w:rPr>
              <w:t>Rozpoznává hudbu na jevišti – opera, opereta, muzikál, balet, melodram, orientuje se v zápise písní a skladeb, vyhledává souvislosti hudby a jiných druhů umění</w:t>
            </w:r>
          </w:p>
          <w:p w14:paraId="22DD7E25" w14:textId="77777777" w:rsidR="00791DE6" w:rsidRPr="00791DE6" w:rsidRDefault="00791DE6" w:rsidP="00791DE6">
            <w:pPr>
              <w:rPr>
                <w:rFonts w:ascii="Times New Roman" w:hAnsi="Times New Roman" w:cs="Times New Roman"/>
              </w:rPr>
            </w:pPr>
          </w:p>
          <w:p w14:paraId="263D2570" w14:textId="77777777" w:rsidR="00791DE6" w:rsidRPr="00791DE6" w:rsidRDefault="00791DE6" w:rsidP="00791DE6">
            <w:pPr>
              <w:rPr>
                <w:rFonts w:ascii="Times New Roman" w:hAnsi="Times New Roman" w:cs="Times New Roman"/>
              </w:rPr>
            </w:pPr>
          </w:p>
          <w:p w14:paraId="12D204EB" w14:textId="77777777" w:rsidR="00791DE6" w:rsidRPr="00791DE6" w:rsidRDefault="00791DE6" w:rsidP="00791D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pct"/>
          </w:tcPr>
          <w:p w14:paraId="1E136CF0" w14:textId="77777777" w:rsidR="00791DE6" w:rsidRPr="00791DE6" w:rsidRDefault="00791DE6" w:rsidP="00791DE6">
            <w:pPr>
              <w:rPr>
                <w:rFonts w:ascii="Times New Roman" w:hAnsi="Times New Roman" w:cs="Times New Roman"/>
              </w:rPr>
            </w:pPr>
            <w:r w:rsidRPr="00791DE6">
              <w:rPr>
                <w:rFonts w:ascii="Times New Roman" w:hAnsi="Times New Roman" w:cs="Times New Roman"/>
              </w:rPr>
              <w:t>Proměny písně ve staletích</w:t>
            </w:r>
          </w:p>
          <w:p w14:paraId="6A46E430" w14:textId="77777777" w:rsidR="00791DE6" w:rsidRPr="00791DE6" w:rsidRDefault="00791DE6" w:rsidP="00791DE6">
            <w:pPr>
              <w:rPr>
                <w:rFonts w:ascii="Times New Roman" w:hAnsi="Times New Roman" w:cs="Times New Roman"/>
              </w:rPr>
            </w:pPr>
            <w:r w:rsidRPr="00791DE6">
              <w:rPr>
                <w:rFonts w:ascii="Times New Roman" w:hAnsi="Times New Roman" w:cs="Times New Roman"/>
              </w:rPr>
              <w:t>Hudební formy, vývoj, tvůrci</w:t>
            </w:r>
          </w:p>
          <w:p w14:paraId="3CACFDB3" w14:textId="77777777" w:rsidR="00791DE6" w:rsidRPr="00791DE6" w:rsidRDefault="00791DE6" w:rsidP="00791DE6">
            <w:pPr>
              <w:rPr>
                <w:rFonts w:ascii="Times New Roman" w:hAnsi="Times New Roman" w:cs="Times New Roman"/>
              </w:rPr>
            </w:pPr>
            <w:r w:rsidRPr="00791DE6">
              <w:rPr>
                <w:rFonts w:ascii="Times New Roman" w:hAnsi="Times New Roman" w:cs="Times New Roman"/>
              </w:rPr>
              <w:t>Hudba na jevišti</w:t>
            </w:r>
          </w:p>
        </w:tc>
      </w:tr>
    </w:tbl>
    <w:p w14:paraId="770C363A" w14:textId="77777777" w:rsidR="00791DE6" w:rsidRPr="00791DE6" w:rsidRDefault="00791DE6" w:rsidP="00791DE6">
      <w:pPr>
        <w:spacing w:after="0" w:line="240" w:lineRule="auto"/>
        <w:rPr>
          <w:rFonts w:ascii="Times New Roman" w:hAnsi="Times New Roman" w:cs="Times New Roman"/>
        </w:rPr>
      </w:pPr>
    </w:p>
    <w:p w14:paraId="2A894250" w14:textId="77777777" w:rsidR="00791DE6" w:rsidRPr="00791DE6" w:rsidRDefault="00791DE6" w:rsidP="00791D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91DE6">
        <w:rPr>
          <w:rFonts w:ascii="Times New Roman" w:hAnsi="Times New Roman" w:cs="Times New Roman"/>
          <w:b/>
          <w:sz w:val="28"/>
          <w:szCs w:val="28"/>
        </w:rPr>
        <w:t>Téma: Vokální a instrumentální činnosti, pohybové činnosti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5116"/>
        <w:gridCol w:w="5118"/>
        <w:gridCol w:w="5118"/>
      </w:tblGrid>
      <w:tr w:rsidR="00791DE6" w:rsidRPr="00791DE6" w14:paraId="41000628" w14:textId="77777777" w:rsidTr="00791DE6">
        <w:tc>
          <w:tcPr>
            <w:tcW w:w="1666" w:type="pct"/>
          </w:tcPr>
          <w:p w14:paraId="6EC1B89F" w14:textId="77777777" w:rsidR="00791DE6" w:rsidRPr="00791DE6" w:rsidRDefault="00791DE6" w:rsidP="00791D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DE6">
              <w:rPr>
                <w:rFonts w:ascii="Times New Roman" w:hAnsi="Times New Roman" w:cs="Times New Roman"/>
                <w:b/>
                <w:sz w:val="24"/>
                <w:szCs w:val="24"/>
              </w:rPr>
              <w:t>Očekávané výstupy – žák:</w:t>
            </w:r>
          </w:p>
        </w:tc>
        <w:tc>
          <w:tcPr>
            <w:tcW w:w="1667" w:type="pct"/>
          </w:tcPr>
          <w:p w14:paraId="18D4A97E" w14:textId="77777777" w:rsidR="00791DE6" w:rsidRPr="00791DE6" w:rsidRDefault="00791DE6" w:rsidP="00791D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DE6">
              <w:rPr>
                <w:rFonts w:ascii="Times New Roman" w:hAnsi="Times New Roman" w:cs="Times New Roman"/>
                <w:b/>
                <w:sz w:val="24"/>
                <w:szCs w:val="24"/>
              </w:rPr>
              <w:t>Školní výstupy – žák:</w:t>
            </w:r>
          </w:p>
        </w:tc>
        <w:tc>
          <w:tcPr>
            <w:tcW w:w="1667" w:type="pct"/>
          </w:tcPr>
          <w:p w14:paraId="317718D2" w14:textId="77777777" w:rsidR="00791DE6" w:rsidRPr="00791DE6" w:rsidRDefault="00791DE6" w:rsidP="00791D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DE6">
              <w:rPr>
                <w:rFonts w:ascii="Times New Roman" w:hAnsi="Times New Roman" w:cs="Times New Roman"/>
                <w:b/>
                <w:sz w:val="24"/>
                <w:szCs w:val="24"/>
              </w:rPr>
              <w:t>Učivo:</w:t>
            </w:r>
          </w:p>
        </w:tc>
      </w:tr>
      <w:tr w:rsidR="00791DE6" w:rsidRPr="00791DE6" w14:paraId="01526431" w14:textId="77777777" w:rsidTr="00791DE6">
        <w:tc>
          <w:tcPr>
            <w:tcW w:w="1666" w:type="pct"/>
          </w:tcPr>
          <w:p w14:paraId="38F90C84" w14:textId="77777777" w:rsidR="00791DE6" w:rsidRPr="00791DE6" w:rsidRDefault="00791DE6" w:rsidP="00791DE6">
            <w:pPr>
              <w:rPr>
                <w:rFonts w:ascii="Times New Roman" w:hAnsi="Times New Roman" w:cs="Times New Roman"/>
              </w:rPr>
            </w:pPr>
            <w:r w:rsidRPr="00791DE6">
              <w:rPr>
                <w:rFonts w:ascii="Times New Roman" w:hAnsi="Times New Roman" w:cs="Times New Roman"/>
              </w:rPr>
              <w:t xml:space="preserve">Využívá své individuální schopnosti a dovednosti při </w:t>
            </w:r>
            <w:proofErr w:type="spellStart"/>
            <w:r w:rsidRPr="00791DE6">
              <w:rPr>
                <w:rFonts w:ascii="Times New Roman" w:hAnsi="Times New Roman" w:cs="Times New Roman"/>
              </w:rPr>
              <w:t>hud</w:t>
            </w:r>
            <w:proofErr w:type="spellEnd"/>
            <w:r w:rsidRPr="00791DE6">
              <w:rPr>
                <w:rFonts w:ascii="Times New Roman" w:hAnsi="Times New Roman" w:cs="Times New Roman"/>
              </w:rPr>
              <w:t>. aktivitách, uplatňuje pěvecké dovednosti a rytmus, orientuje se v zápise písní</w:t>
            </w:r>
          </w:p>
        </w:tc>
        <w:tc>
          <w:tcPr>
            <w:tcW w:w="1667" w:type="pct"/>
          </w:tcPr>
          <w:p w14:paraId="4561F194" w14:textId="77777777" w:rsidR="00791DE6" w:rsidRPr="00791DE6" w:rsidRDefault="00791DE6" w:rsidP="00791DE6">
            <w:pPr>
              <w:rPr>
                <w:rFonts w:ascii="Times New Roman" w:hAnsi="Times New Roman" w:cs="Times New Roman"/>
              </w:rPr>
            </w:pPr>
            <w:r w:rsidRPr="00791DE6">
              <w:rPr>
                <w:rFonts w:ascii="Times New Roman" w:hAnsi="Times New Roman" w:cs="Times New Roman"/>
              </w:rPr>
              <w:t>Podle individuálních schopností zpívá intonačně čistě, rozvíjí své schopnosti, rozliší základní tónovou řadu, vyhledává souvislosti s jinými druhy umění</w:t>
            </w:r>
          </w:p>
          <w:p w14:paraId="597D9B7F" w14:textId="77777777" w:rsidR="00791DE6" w:rsidRPr="00791DE6" w:rsidRDefault="00791DE6" w:rsidP="00791DE6">
            <w:pPr>
              <w:rPr>
                <w:rFonts w:ascii="Times New Roman" w:hAnsi="Times New Roman" w:cs="Times New Roman"/>
              </w:rPr>
            </w:pPr>
          </w:p>
          <w:p w14:paraId="42C34415" w14:textId="77777777" w:rsidR="00791DE6" w:rsidRPr="00791DE6" w:rsidRDefault="00791DE6" w:rsidP="00791DE6">
            <w:pPr>
              <w:rPr>
                <w:rFonts w:ascii="Times New Roman" w:hAnsi="Times New Roman" w:cs="Times New Roman"/>
              </w:rPr>
            </w:pPr>
          </w:p>
          <w:p w14:paraId="5817B783" w14:textId="77777777" w:rsidR="00791DE6" w:rsidRPr="00791DE6" w:rsidRDefault="00791DE6" w:rsidP="00791D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pct"/>
          </w:tcPr>
          <w:p w14:paraId="20E80D49" w14:textId="77777777" w:rsidR="00791DE6" w:rsidRPr="00791DE6" w:rsidRDefault="00791DE6" w:rsidP="00791DE6">
            <w:pPr>
              <w:rPr>
                <w:rFonts w:ascii="Times New Roman" w:hAnsi="Times New Roman" w:cs="Times New Roman"/>
              </w:rPr>
            </w:pPr>
            <w:r w:rsidRPr="00791DE6">
              <w:rPr>
                <w:rFonts w:ascii="Times New Roman" w:hAnsi="Times New Roman" w:cs="Times New Roman"/>
              </w:rPr>
              <w:t>Vokální dovednosti, hlasová hygiena, hudební zápis, akord, nástrojová reprodukce, pohybový doprovod, intonace</w:t>
            </w:r>
          </w:p>
        </w:tc>
      </w:tr>
    </w:tbl>
    <w:p w14:paraId="50DA67E4" w14:textId="77777777" w:rsidR="00791DE6" w:rsidRPr="00791DE6" w:rsidRDefault="00791DE6" w:rsidP="00791DE6">
      <w:pPr>
        <w:spacing w:after="0" w:line="240" w:lineRule="auto"/>
        <w:rPr>
          <w:rFonts w:ascii="Times New Roman" w:hAnsi="Times New Roman" w:cs="Times New Roman"/>
        </w:rPr>
      </w:pPr>
    </w:p>
    <w:p w14:paraId="65D08997" w14:textId="77777777" w:rsidR="00791DE6" w:rsidRPr="00791DE6" w:rsidRDefault="00791DE6" w:rsidP="00791DE6">
      <w:pPr>
        <w:spacing w:after="0" w:line="240" w:lineRule="auto"/>
        <w:rPr>
          <w:rFonts w:ascii="Times New Roman" w:hAnsi="Times New Roman" w:cs="Times New Roman"/>
        </w:rPr>
      </w:pPr>
    </w:p>
    <w:p w14:paraId="0C3B6384" w14:textId="77777777" w:rsidR="000B5BA8" w:rsidRPr="00791DE6" w:rsidRDefault="005D570C" w:rsidP="00791D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r w:rsidRPr="00791DE6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Tematický plán učiva</w:t>
      </w:r>
      <w:r w:rsidR="00791DE6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- </w:t>
      </w:r>
      <w:r w:rsidR="00791DE6" w:rsidRPr="00791DE6">
        <w:rPr>
          <w:rFonts w:ascii="Times New Roman" w:hAnsi="Times New Roman" w:cs="Times New Roman"/>
          <w:b/>
          <w:sz w:val="44"/>
          <w:szCs w:val="44"/>
        </w:rPr>
        <w:t>HUDEBNÍ VÝCHOVA – prima</w:t>
      </w:r>
    </w:p>
    <w:p w14:paraId="15A7B15F" w14:textId="77777777" w:rsidR="00696CEF" w:rsidRPr="00791DE6" w:rsidRDefault="00696CEF" w:rsidP="00791D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4C4AFF" w14:textId="77777777" w:rsidR="00696CEF" w:rsidRPr="00791DE6" w:rsidRDefault="00347545" w:rsidP="00791D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1DE6">
        <w:rPr>
          <w:rFonts w:ascii="Times New Roman" w:hAnsi="Times New Roman" w:cs="Times New Roman"/>
          <w:sz w:val="24"/>
          <w:szCs w:val="24"/>
        </w:rPr>
        <w:t>Vzdělávání v hudební výchově je zaměřeno na rozvoj hudebního vnímání, hudebních schopností a dovedností, na osvojení pojmů a postupů při práci spojených s fenoménem hudba, na rozvoj kladného vztahu k hudbě a ke kultuře a na podporování začlenění hudby do života žáka.</w:t>
      </w:r>
    </w:p>
    <w:p w14:paraId="52E60F66" w14:textId="77777777" w:rsidR="00347545" w:rsidRPr="00791DE6" w:rsidRDefault="00347545" w:rsidP="00791D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E99212" w14:textId="77777777" w:rsidR="005D570C" w:rsidRPr="00791DE6" w:rsidRDefault="00347545" w:rsidP="00791D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1DE6">
        <w:rPr>
          <w:rFonts w:ascii="Times New Roman" w:hAnsi="Times New Roman" w:cs="Times New Roman"/>
          <w:sz w:val="24"/>
          <w:szCs w:val="24"/>
        </w:rPr>
        <w:t>Předmět HUDEBNÍ</w:t>
      </w:r>
      <w:r w:rsidR="00696CEF" w:rsidRPr="00791DE6">
        <w:rPr>
          <w:rFonts w:ascii="Times New Roman" w:hAnsi="Times New Roman" w:cs="Times New Roman"/>
          <w:sz w:val="24"/>
          <w:szCs w:val="24"/>
        </w:rPr>
        <w:t xml:space="preserve"> VÝCHOVA</w:t>
      </w:r>
      <w:r w:rsidR="002B7759" w:rsidRPr="00791DE6">
        <w:rPr>
          <w:rFonts w:ascii="Times New Roman" w:hAnsi="Times New Roman" w:cs="Times New Roman"/>
          <w:sz w:val="24"/>
          <w:szCs w:val="24"/>
        </w:rPr>
        <w:t xml:space="preserve"> – </w:t>
      </w:r>
      <w:r w:rsidRPr="00791DE6">
        <w:rPr>
          <w:rFonts w:ascii="Times New Roman" w:hAnsi="Times New Roman" w:cs="Times New Roman"/>
          <w:b/>
          <w:sz w:val="24"/>
          <w:szCs w:val="24"/>
        </w:rPr>
        <w:t>PRIMA</w:t>
      </w:r>
    </w:p>
    <w:p w14:paraId="4195AA76" w14:textId="77777777" w:rsidR="005D570C" w:rsidRPr="00791DE6" w:rsidRDefault="005D570C" w:rsidP="00791DE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D6BE9D5" w14:textId="3777BAE9" w:rsidR="005D570C" w:rsidRPr="00791DE6" w:rsidRDefault="005D570C" w:rsidP="00791DE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1DE6">
        <w:rPr>
          <w:rFonts w:ascii="Times New Roman" w:hAnsi="Times New Roman" w:cs="Times New Roman"/>
          <w:b/>
          <w:bCs/>
          <w:sz w:val="24"/>
          <w:szCs w:val="24"/>
        </w:rPr>
        <w:t xml:space="preserve">Učebnice </w:t>
      </w:r>
      <w:proofErr w:type="spellStart"/>
      <w:r w:rsidR="0043590C" w:rsidRPr="00791DE6">
        <w:rPr>
          <w:rFonts w:ascii="Times New Roman" w:hAnsi="Times New Roman" w:cs="Times New Roman"/>
          <w:bCs/>
          <w:sz w:val="24"/>
          <w:szCs w:val="24"/>
        </w:rPr>
        <w:t>Charalamibidis</w:t>
      </w:r>
      <w:proofErr w:type="spellEnd"/>
      <w:r w:rsidR="0043590C" w:rsidRPr="00791DE6">
        <w:rPr>
          <w:rFonts w:ascii="Times New Roman" w:hAnsi="Times New Roman" w:cs="Times New Roman"/>
          <w:bCs/>
          <w:sz w:val="24"/>
          <w:szCs w:val="24"/>
        </w:rPr>
        <w:t>, A.: Hudební výchova pro 6. ročník ZŠ</w:t>
      </w:r>
      <w:r w:rsidR="00AB0E46">
        <w:rPr>
          <w:rFonts w:ascii="Times New Roman" w:hAnsi="Times New Roman" w:cs="Times New Roman"/>
          <w:bCs/>
          <w:sz w:val="24"/>
          <w:szCs w:val="24"/>
        </w:rPr>
        <w:t>, vlastní materiály</w:t>
      </w:r>
      <w:bookmarkStart w:id="0" w:name="_GoBack"/>
      <w:bookmarkEnd w:id="0"/>
    </w:p>
    <w:p w14:paraId="5FF691C7" w14:textId="77777777" w:rsidR="005D570C" w:rsidRPr="00791DE6" w:rsidRDefault="005D570C" w:rsidP="00791D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4373CF" w14:textId="77777777" w:rsidR="005D570C" w:rsidRDefault="005D570C" w:rsidP="00791DE6">
      <w:pPr>
        <w:pStyle w:val="Nadpis6"/>
        <w:rPr>
          <w:b w:val="0"/>
        </w:rPr>
      </w:pPr>
      <w:r w:rsidRPr="00791DE6">
        <w:t xml:space="preserve">Časová dotace </w:t>
      </w:r>
      <w:r w:rsidR="00FD6A9F" w:rsidRPr="00791DE6">
        <w:rPr>
          <w:b w:val="0"/>
        </w:rPr>
        <w:t>1 hodina</w:t>
      </w:r>
      <w:r w:rsidR="00696CEF" w:rsidRPr="00791DE6">
        <w:rPr>
          <w:b w:val="0"/>
        </w:rPr>
        <w:t xml:space="preserve"> týdně</w:t>
      </w:r>
    </w:p>
    <w:p w14:paraId="63BE90FB" w14:textId="77777777" w:rsidR="00791DE6" w:rsidRDefault="00791DE6" w:rsidP="00791DE6">
      <w:pPr>
        <w:rPr>
          <w:lang w:eastAsia="cs-CZ"/>
        </w:rPr>
      </w:pPr>
    </w:p>
    <w:p w14:paraId="4F64186B" w14:textId="77777777" w:rsidR="00755683" w:rsidRDefault="00755683" w:rsidP="00791DE6">
      <w:pPr>
        <w:rPr>
          <w:lang w:eastAsia="cs-CZ"/>
        </w:rPr>
      </w:pPr>
    </w:p>
    <w:p w14:paraId="620263F8" w14:textId="77777777" w:rsidR="00755683" w:rsidRPr="00791DE6" w:rsidRDefault="00755683" w:rsidP="00791DE6">
      <w:pPr>
        <w:rPr>
          <w:lang w:eastAsia="cs-CZ"/>
        </w:rPr>
      </w:pPr>
    </w:p>
    <w:p w14:paraId="20CCE3A6" w14:textId="77777777" w:rsidR="005D570C" w:rsidRPr="00791DE6" w:rsidRDefault="005D570C" w:rsidP="00791D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90"/>
        <w:gridCol w:w="3164"/>
        <w:gridCol w:w="4011"/>
        <w:gridCol w:w="583"/>
        <w:gridCol w:w="792"/>
        <w:gridCol w:w="1274"/>
        <w:gridCol w:w="3338"/>
      </w:tblGrid>
      <w:tr w:rsidR="005D570C" w:rsidRPr="00791DE6" w14:paraId="6BDEDBDE" w14:textId="77777777" w:rsidTr="00791DE6">
        <w:tc>
          <w:tcPr>
            <w:tcW w:w="713" w:type="pct"/>
            <w:vAlign w:val="center"/>
          </w:tcPr>
          <w:p w14:paraId="6F461172" w14:textId="77777777" w:rsidR="005D570C" w:rsidRPr="00791DE6" w:rsidRDefault="005D570C" w:rsidP="00791D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791DE6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Školní výstupy</w:t>
            </w:r>
          </w:p>
        </w:tc>
        <w:tc>
          <w:tcPr>
            <w:tcW w:w="1030" w:type="pct"/>
            <w:vAlign w:val="center"/>
          </w:tcPr>
          <w:p w14:paraId="6E1840D1" w14:textId="77777777" w:rsidR="005D570C" w:rsidRPr="00791DE6" w:rsidRDefault="005D570C" w:rsidP="00791D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791DE6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Tematické okruhy</w:t>
            </w:r>
          </w:p>
          <w:p w14:paraId="337B7C40" w14:textId="77777777" w:rsidR="005D570C" w:rsidRPr="00791DE6" w:rsidRDefault="005D570C" w:rsidP="00791D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791DE6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Učivo</w:t>
            </w:r>
          </w:p>
        </w:tc>
        <w:tc>
          <w:tcPr>
            <w:tcW w:w="1306" w:type="pct"/>
            <w:vAlign w:val="center"/>
          </w:tcPr>
          <w:p w14:paraId="235A7380" w14:textId="77777777" w:rsidR="005D570C" w:rsidRPr="00791DE6" w:rsidRDefault="005D570C" w:rsidP="00791DE6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791DE6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Klíčové kompetence</w:t>
            </w:r>
          </w:p>
        </w:tc>
        <w:tc>
          <w:tcPr>
            <w:tcW w:w="190" w:type="pct"/>
            <w:vAlign w:val="center"/>
          </w:tcPr>
          <w:p w14:paraId="600DBD94" w14:textId="77777777" w:rsidR="005D570C" w:rsidRPr="00791DE6" w:rsidRDefault="005D570C" w:rsidP="00791DE6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791DE6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Poč.</w:t>
            </w:r>
          </w:p>
          <w:p w14:paraId="0A2ECCEE" w14:textId="77777777" w:rsidR="005D570C" w:rsidRPr="00791DE6" w:rsidRDefault="005D570C" w:rsidP="00791DE6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791DE6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Hod</w:t>
            </w:r>
          </w:p>
        </w:tc>
        <w:tc>
          <w:tcPr>
            <w:tcW w:w="258" w:type="pct"/>
            <w:vAlign w:val="center"/>
          </w:tcPr>
          <w:p w14:paraId="40788B18" w14:textId="77777777" w:rsidR="005D570C" w:rsidRPr="00791DE6" w:rsidRDefault="005D570C" w:rsidP="00791D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791DE6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Měsíc</w:t>
            </w:r>
          </w:p>
        </w:tc>
        <w:tc>
          <w:tcPr>
            <w:tcW w:w="415" w:type="pct"/>
            <w:vAlign w:val="center"/>
          </w:tcPr>
          <w:p w14:paraId="6B7D003E" w14:textId="77777777" w:rsidR="005D570C" w:rsidRPr="00791DE6" w:rsidRDefault="005D570C" w:rsidP="00791D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791DE6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Výchovně vzdělávací strategie</w:t>
            </w:r>
          </w:p>
        </w:tc>
        <w:tc>
          <w:tcPr>
            <w:tcW w:w="1087" w:type="pct"/>
            <w:vAlign w:val="center"/>
          </w:tcPr>
          <w:p w14:paraId="357F3346" w14:textId="77777777" w:rsidR="005D570C" w:rsidRPr="00791DE6" w:rsidRDefault="005D570C" w:rsidP="00791D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791DE6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Průřezová témata</w:t>
            </w:r>
          </w:p>
        </w:tc>
      </w:tr>
      <w:tr w:rsidR="00ED69DE" w:rsidRPr="00791DE6" w14:paraId="79DDB82D" w14:textId="77777777" w:rsidTr="00791DE6">
        <w:trPr>
          <w:trHeight w:val="571"/>
        </w:trPr>
        <w:tc>
          <w:tcPr>
            <w:tcW w:w="713" w:type="pct"/>
            <w:vMerge w:val="restart"/>
          </w:tcPr>
          <w:p w14:paraId="5FA5D2E0" w14:textId="77777777" w:rsidR="005D5EDB" w:rsidRPr="00791DE6" w:rsidRDefault="005D5EDB" w:rsidP="00791DE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Na základě svých individuálních schopností a získaných dovedností zpívá intonačně čistě a rytmicky v jednohlasu.</w:t>
            </w:r>
          </w:p>
          <w:p w14:paraId="7797C5B2" w14:textId="77777777" w:rsidR="005D5EDB" w:rsidRPr="00791DE6" w:rsidRDefault="005D5EDB" w:rsidP="00791DE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Využívá své individuální schopnosti a dovednosti při hudebních aktivitách a dále je rozvíjí.</w:t>
            </w:r>
          </w:p>
          <w:p w14:paraId="14883434" w14:textId="77777777" w:rsidR="005D5EDB" w:rsidRPr="00791DE6" w:rsidRDefault="005D5EDB" w:rsidP="00791DE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Vyhledává souvislosti mezi hudbou a jinými druhy umění.</w:t>
            </w:r>
          </w:p>
          <w:p w14:paraId="48477027" w14:textId="77777777" w:rsidR="005D5EDB" w:rsidRPr="00791DE6" w:rsidRDefault="005D5EDB" w:rsidP="00791DE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U</w:t>
            </w:r>
            <w:r w:rsidR="005F3691" w:rsidRPr="00791DE6">
              <w:rPr>
                <w:rFonts w:ascii="Times New Roman" w:hAnsi="Times New Roman" w:cs="Times New Roman"/>
                <w:sz w:val="16"/>
                <w:szCs w:val="16"/>
              </w:rPr>
              <w:t xml:space="preserve">čí se vnímat hudbu jako fenomén podporující </w:t>
            </w: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komunikaci, mezilidské vztahy, přátelství a úctu.</w:t>
            </w:r>
          </w:p>
          <w:p w14:paraId="77A66A05" w14:textId="77777777" w:rsidR="005D5EDB" w:rsidRPr="00791DE6" w:rsidRDefault="005D5EDB" w:rsidP="00791DE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Rozliší základní tónovou řadu.</w:t>
            </w:r>
          </w:p>
          <w:p w14:paraId="463E4A8F" w14:textId="77777777" w:rsidR="005D5EDB" w:rsidRPr="00791DE6" w:rsidRDefault="005D5EDB" w:rsidP="00791DE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Získává uvědomělý výraz v hudebním projevu.</w:t>
            </w:r>
          </w:p>
          <w:p w14:paraId="5EBF3CD2" w14:textId="77777777" w:rsidR="005D5EDB" w:rsidRPr="00791DE6" w:rsidRDefault="005D5EDB" w:rsidP="00791DE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Dbá na správnou hlasovou hygienu.</w:t>
            </w:r>
          </w:p>
          <w:p w14:paraId="698D1B34" w14:textId="77777777" w:rsidR="00ED69DE" w:rsidRPr="00791DE6" w:rsidRDefault="005D5EDB" w:rsidP="00791DE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Rozliší polyfonní a</w:t>
            </w:r>
            <w:r w:rsidR="005F3691" w:rsidRPr="00791DE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homofonní hudbu.</w:t>
            </w:r>
          </w:p>
          <w:p w14:paraId="65598EB4" w14:textId="77777777" w:rsidR="005F3691" w:rsidRPr="00791DE6" w:rsidRDefault="005D5EDB" w:rsidP="00791DE6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Rozliší v notovém zápisu akord, základní obraty. </w:t>
            </w:r>
          </w:p>
          <w:p w14:paraId="37C4700D" w14:textId="77777777" w:rsidR="005D5EDB" w:rsidRPr="00791DE6" w:rsidRDefault="005D5EDB" w:rsidP="00791DE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Orientuje se v jednotlivých jevištních hudebních formách</w:t>
            </w:r>
            <w:r w:rsidR="005F3691" w:rsidRPr="00791D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  <w:p w14:paraId="060B6257" w14:textId="77777777" w:rsidR="0004649A" w:rsidRPr="00791DE6" w:rsidRDefault="0004649A" w:rsidP="00791DE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Sez</w:t>
            </w:r>
            <w:r w:rsidR="00791DE6" w:rsidRPr="00791DE6"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ámení s digitálními technologiemi použitelnými v oboru (mobil, PC, tablet, DP, internet, www).</w:t>
            </w:r>
          </w:p>
          <w:p w14:paraId="7DC85F3F" w14:textId="77777777" w:rsidR="0004649A" w:rsidRPr="00791DE6" w:rsidRDefault="0004649A" w:rsidP="00791DE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 xml:space="preserve">Dokáže vyhledat na internetu </w:t>
            </w:r>
            <w:r w:rsidR="00DE5C6B" w:rsidRPr="00791DE6">
              <w:rPr>
                <w:rFonts w:ascii="Times New Roman" w:hAnsi="Times New Roman" w:cs="Times New Roman"/>
                <w:sz w:val="16"/>
                <w:szCs w:val="16"/>
              </w:rPr>
              <w:t>informace a prezentovat je.</w:t>
            </w:r>
          </w:p>
          <w:p w14:paraId="0AFAE435" w14:textId="77777777" w:rsidR="00DE5C6B" w:rsidRPr="00791DE6" w:rsidRDefault="00DE5C6B" w:rsidP="00791DE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Dokáže kriticky zhodnotit relevanci informací nalezených na internetu.</w:t>
            </w:r>
          </w:p>
          <w:p w14:paraId="56118385" w14:textId="77777777" w:rsidR="0004649A" w:rsidRPr="00791DE6" w:rsidRDefault="0004649A" w:rsidP="00791DE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 xml:space="preserve">Dokáže </w:t>
            </w:r>
            <w:r w:rsidR="005F3691" w:rsidRPr="00791DE6">
              <w:rPr>
                <w:rFonts w:ascii="Times New Roman" w:hAnsi="Times New Roman" w:cs="Times New Roman"/>
                <w:sz w:val="16"/>
                <w:szCs w:val="16"/>
              </w:rPr>
              <w:t>aktivně vyhledávat hudbu na internetu či na streamovacích aplikacích (např. Spotify) a užívat je.</w:t>
            </w:r>
          </w:p>
          <w:p w14:paraId="78EF5CFB" w14:textId="77777777" w:rsidR="00DE5C6B" w:rsidRPr="00791DE6" w:rsidRDefault="005F3691" w:rsidP="00791DE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Dokáže na internetu nalézt dostupné záznamy koncertů.</w:t>
            </w:r>
          </w:p>
          <w:p w14:paraId="11CEF6F5" w14:textId="77777777" w:rsidR="0004649A" w:rsidRPr="00791DE6" w:rsidRDefault="00347545" w:rsidP="00791DE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Respektuje hudební vkus a </w:t>
            </w:r>
            <w:r w:rsidR="005F3691" w:rsidRPr="00791DE6">
              <w:rPr>
                <w:rFonts w:ascii="Times New Roman" w:hAnsi="Times New Roman" w:cs="Times New Roman"/>
                <w:sz w:val="16"/>
                <w:szCs w:val="16"/>
              </w:rPr>
              <w:t>preference svých spolužáků.</w:t>
            </w:r>
          </w:p>
        </w:tc>
        <w:tc>
          <w:tcPr>
            <w:tcW w:w="1030" w:type="pct"/>
          </w:tcPr>
          <w:p w14:paraId="4BE4CC86" w14:textId="77777777" w:rsidR="00ED69DE" w:rsidRPr="00791DE6" w:rsidRDefault="0043590C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Lidová píseň.</w:t>
            </w:r>
          </w:p>
          <w:p w14:paraId="23872160" w14:textId="77777777" w:rsidR="0043590C" w:rsidRPr="00791DE6" w:rsidRDefault="0043590C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Hudební nástroje v lidové hudbě.</w:t>
            </w:r>
          </w:p>
        </w:tc>
        <w:tc>
          <w:tcPr>
            <w:tcW w:w="1306" w:type="pct"/>
            <w:vMerge w:val="restart"/>
          </w:tcPr>
          <w:p w14:paraId="12181A8C" w14:textId="77777777" w:rsidR="00347545" w:rsidRPr="00791DE6" w:rsidRDefault="00347545" w:rsidP="00791DE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b/>
                <w:sz w:val="16"/>
                <w:szCs w:val="16"/>
              </w:rPr>
              <w:t>Kompetence k učení</w:t>
            </w:r>
          </w:p>
          <w:p w14:paraId="41BF28F4" w14:textId="77777777" w:rsidR="00347545" w:rsidRPr="00791DE6" w:rsidRDefault="00347545" w:rsidP="00791DE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Žáci jsou vedeni k osvojování základních pojmů a vztahů prostřednictvím učebních strategií. Je jim zprostředkován rozšířený pohled na kulturu a mění jako na způsob poznávání světa. Rozvíjí svou tvořivost aktivním osvojováním různých hudebních technik. Vnímají umělecké slohy a díla v jejich historickém kontextu. Žákům je otevírána možnost volby vhodných hudebních vyjadřovacích prostředků a rozvíjeno i kritické myšlení při posuzování uměleckého díla i ve vlastní tvorbě.</w:t>
            </w:r>
          </w:p>
          <w:p w14:paraId="5D92E60A" w14:textId="77777777" w:rsidR="00B57AB1" w:rsidRPr="00791DE6" w:rsidRDefault="00B57AB1" w:rsidP="00791DE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b/>
                <w:sz w:val="16"/>
                <w:szCs w:val="16"/>
              </w:rPr>
              <w:t>Kompetence k řešení problému</w:t>
            </w:r>
          </w:p>
          <w:p w14:paraId="678FFFD2" w14:textId="77777777" w:rsidR="00B57AB1" w:rsidRPr="00791DE6" w:rsidRDefault="00B57AB1" w:rsidP="00791DE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 xml:space="preserve">Žáci jsou vedeni k tomu, aby vyhledávali vazby mezi druhy umění a uměleckými žánry na základě podobnosti jejich </w:t>
            </w:r>
            <w:r w:rsidR="00347545" w:rsidRPr="00791DE6">
              <w:rPr>
                <w:rFonts w:ascii="Times New Roman" w:hAnsi="Times New Roman" w:cs="Times New Roman"/>
                <w:sz w:val="16"/>
                <w:szCs w:val="16"/>
              </w:rPr>
              <w:t>znaků a témat.</w:t>
            </w:r>
          </w:p>
          <w:p w14:paraId="1A56149A" w14:textId="77777777" w:rsidR="00347545" w:rsidRPr="00791DE6" w:rsidRDefault="00347545" w:rsidP="00791DE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b/>
                <w:sz w:val="16"/>
                <w:szCs w:val="16"/>
              </w:rPr>
              <w:t>Kompetence komunikativní</w:t>
            </w:r>
          </w:p>
          <w:p w14:paraId="73610E57" w14:textId="77777777" w:rsidR="00347545" w:rsidRPr="00791DE6" w:rsidRDefault="00347545" w:rsidP="00791DE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Před žáky je otevírána možnost přistupovat k umění a kultuře jako způsobu dorozumívání. Žáci rozvíjí dovednosti důležité pro vedení dialogu nebo diskuse o dojmu z uměleckého díla.</w:t>
            </w:r>
          </w:p>
          <w:p w14:paraId="6D701ADC" w14:textId="77777777" w:rsidR="00B57AB1" w:rsidRPr="00791DE6" w:rsidRDefault="00B57AB1" w:rsidP="00791DE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b/>
                <w:sz w:val="16"/>
                <w:szCs w:val="16"/>
              </w:rPr>
              <w:t>Kompetence sociální a personální</w:t>
            </w:r>
          </w:p>
          <w:p w14:paraId="00C3627C" w14:textId="77777777" w:rsidR="00B57AB1" w:rsidRPr="00791DE6" w:rsidRDefault="00B57AB1" w:rsidP="00791DE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 xml:space="preserve">Předpokládání dostatečného množství příkladů pro vytváření potřeby pohybovat se v estetickém prostředí. Poskytování prostoru pro osobité </w:t>
            </w:r>
            <w:r w:rsidR="00347545" w:rsidRPr="00791DE6">
              <w:rPr>
                <w:rFonts w:ascii="Times New Roman" w:hAnsi="Times New Roman" w:cs="Times New Roman"/>
                <w:sz w:val="16"/>
                <w:szCs w:val="16"/>
              </w:rPr>
              <w:t>hudební</w:t>
            </w: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 xml:space="preserve"> projevy a názory žáků.</w:t>
            </w:r>
          </w:p>
          <w:p w14:paraId="62A5EC90" w14:textId="77777777" w:rsidR="00B57AB1" w:rsidRPr="00791DE6" w:rsidRDefault="00B57AB1" w:rsidP="00791DE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b/>
                <w:sz w:val="16"/>
                <w:szCs w:val="16"/>
              </w:rPr>
              <w:t>Kompetence občanské</w:t>
            </w:r>
          </w:p>
          <w:p w14:paraId="12712F07" w14:textId="77777777" w:rsidR="00B57AB1" w:rsidRPr="00791DE6" w:rsidRDefault="00B57AB1" w:rsidP="00791DE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Žáci jsou seznamování s uměleckými díly a jejic</w:t>
            </w:r>
            <w:r w:rsidR="00347545" w:rsidRPr="00791DE6">
              <w:rPr>
                <w:rFonts w:ascii="Times New Roman" w:hAnsi="Times New Roman" w:cs="Times New Roman"/>
                <w:sz w:val="16"/>
                <w:szCs w:val="16"/>
              </w:rPr>
              <w:t>h autory, je u nich povzbuzována</w:t>
            </w: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 xml:space="preserve"> potřeba návštěv </w:t>
            </w:r>
            <w:r w:rsidR="00347545" w:rsidRPr="00791DE6">
              <w:rPr>
                <w:rFonts w:ascii="Times New Roman" w:hAnsi="Times New Roman" w:cs="Times New Roman"/>
                <w:sz w:val="16"/>
                <w:szCs w:val="16"/>
              </w:rPr>
              <w:t>koncertů a hudebních vystoupení. Žáci jsou podněcování k zájmu ho dění na hudební scéně.</w:t>
            </w:r>
          </w:p>
          <w:p w14:paraId="1B25CEE6" w14:textId="77777777" w:rsidR="00B57AB1" w:rsidRPr="00791DE6" w:rsidRDefault="00B57AB1" w:rsidP="00791DE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b/>
                <w:sz w:val="16"/>
                <w:szCs w:val="16"/>
              </w:rPr>
              <w:t>Kompetence pracovní</w:t>
            </w:r>
          </w:p>
          <w:p w14:paraId="147F1F9B" w14:textId="77777777" w:rsidR="00B57AB1" w:rsidRPr="00791DE6" w:rsidRDefault="00B57AB1" w:rsidP="00791DE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 xml:space="preserve">Žáci si osvojují základní </w:t>
            </w:r>
            <w:r w:rsidR="00347545" w:rsidRPr="00791DE6">
              <w:rPr>
                <w:rFonts w:ascii="Times New Roman" w:hAnsi="Times New Roman" w:cs="Times New Roman"/>
                <w:sz w:val="16"/>
                <w:szCs w:val="16"/>
              </w:rPr>
              <w:t xml:space="preserve">hudební techniky, </w:t>
            </w: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studijní dovednosti, psychohygienické dovednosti, učí se systematicky pracovat.</w:t>
            </w:r>
          </w:p>
          <w:p w14:paraId="6BEC2CD0" w14:textId="77777777" w:rsidR="00B57AB1" w:rsidRPr="00791DE6" w:rsidRDefault="00B57AB1" w:rsidP="00791DE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Kompetence digitální </w:t>
            </w:r>
          </w:p>
          <w:p w14:paraId="5E80078B" w14:textId="77777777" w:rsidR="00B57AB1" w:rsidRPr="00791DE6" w:rsidRDefault="00B57AB1" w:rsidP="00791DE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 xml:space="preserve">Žák pracuje s digitální technikou a jejími programy, zpracovává informace digitálního obsahu a rozumí jim, volí inovativní postupy, řeší technické problémy digitálních technologií. Vnímá pokrok a proměnlivost digitálních technologií; dopad na společnost a životní prostředí. </w:t>
            </w:r>
          </w:p>
          <w:p w14:paraId="70AE538F" w14:textId="77777777" w:rsidR="00ED69DE" w:rsidRPr="00791DE6" w:rsidRDefault="00B57AB1" w:rsidP="00791DE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Zajišťuje bezpečnost technologií i dat, chrání je, jedná v digitálním prostředí eticky.</w:t>
            </w:r>
          </w:p>
        </w:tc>
        <w:tc>
          <w:tcPr>
            <w:tcW w:w="190" w:type="pct"/>
          </w:tcPr>
          <w:p w14:paraId="6AC87CA6" w14:textId="77777777" w:rsidR="00ED69DE" w:rsidRPr="00791DE6" w:rsidRDefault="00FD6A9F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8" w:type="pct"/>
          </w:tcPr>
          <w:p w14:paraId="2862D522" w14:textId="77777777" w:rsidR="00ED69DE" w:rsidRPr="00791DE6" w:rsidRDefault="00ED69DE" w:rsidP="00791D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  <w:p w14:paraId="72973152" w14:textId="77777777" w:rsidR="00ED69DE" w:rsidRPr="00791DE6" w:rsidRDefault="00ED69DE" w:rsidP="00791D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pct"/>
            <w:vMerge w:val="restart"/>
          </w:tcPr>
          <w:p w14:paraId="2D4C0AEE" w14:textId="77777777" w:rsidR="00ED69DE" w:rsidRPr="00791DE6" w:rsidRDefault="00C25E08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 xml:space="preserve">Průběžně: </w:t>
            </w:r>
          </w:p>
          <w:p w14:paraId="594C14EA" w14:textId="77777777" w:rsidR="00C25E08" w:rsidRPr="00791DE6" w:rsidRDefault="00C25E08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6CB47A6" w14:textId="77777777" w:rsidR="005F3691" w:rsidRPr="00791DE6" w:rsidRDefault="005F3691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Vyučovací hodina.</w:t>
            </w:r>
          </w:p>
          <w:p w14:paraId="4F8881B2" w14:textId="77777777" w:rsidR="005F3691" w:rsidRPr="00791DE6" w:rsidRDefault="005F3691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Tvořivé hudební hry.</w:t>
            </w:r>
          </w:p>
          <w:p w14:paraId="42E47410" w14:textId="77777777" w:rsidR="005F3691" w:rsidRPr="00791DE6" w:rsidRDefault="005F3691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Prezentace referátů. Poslech hudby. Samostatná a skupinová práce.</w:t>
            </w:r>
          </w:p>
          <w:p w14:paraId="514560F4" w14:textId="77777777" w:rsidR="005F3691" w:rsidRPr="00791DE6" w:rsidRDefault="005F3691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Diskuze.</w:t>
            </w:r>
          </w:p>
          <w:p w14:paraId="6DA553FE" w14:textId="77777777" w:rsidR="005F3691" w:rsidRPr="00791DE6" w:rsidRDefault="005F3691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Hudební aktuality.</w:t>
            </w:r>
          </w:p>
          <w:p w14:paraId="7A9431EE" w14:textId="77777777" w:rsidR="005F3691" w:rsidRPr="00791DE6" w:rsidRDefault="005F3691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 xml:space="preserve">Příp. návštěva představení – dle aktuální nabídky. </w:t>
            </w:r>
          </w:p>
          <w:p w14:paraId="224C5EA4" w14:textId="77777777" w:rsidR="00C25E08" w:rsidRPr="00791DE6" w:rsidRDefault="00C25E08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 xml:space="preserve">Zpracování prezentace v MS </w:t>
            </w:r>
            <w:proofErr w:type="spellStart"/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Power</w:t>
            </w:r>
            <w:proofErr w:type="spellEnd"/>
            <w:r w:rsidRPr="00791DE6">
              <w:rPr>
                <w:rFonts w:ascii="Times New Roman" w:hAnsi="Times New Roman" w:cs="Times New Roman"/>
                <w:sz w:val="16"/>
                <w:szCs w:val="16"/>
              </w:rPr>
              <w:t xml:space="preserve"> Point.</w:t>
            </w:r>
          </w:p>
          <w:p w14:paraId="66D771B3" w14:textId="77777777" w:rsidR="00C25E08" w:rsidRPr="00791DE6" w:rsidRDefault="00C25E08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Zadání práce v MS Teams.</w:t>
            </w:r>
          </w:p>
          <w:p w14:paraId="7231BBBD" w14:textId="77777777" w:rsidR="00C25E08" w:rsidRPr="00791DE6" w:rsidRDefault="00C25E08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 xml:space="preserve">Vyhledávání informací a </w:t>
            </w:r>
            <w:r w:rsidR="00347545" w:rsidRPr="00791DE6">
              <w:rPr>
                <w:rFonts w:ascii="Times New Roman" w:hAnsi="Times New Roman" w:cs="Times New Roman"/>
                <w:sz w:val="16"/>
                <w:szCs w:val="16"/>
              </w:rPr>
              <w:t>hudby</w:t>
            </w: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 xml:space="preserve"> na internetu.</w:t>
            </w:r>
          </w:p>
          <w:p w14:paraId="78FC2816" w14:textId="77777777" w:rsidR="00C25E08" w:rsidRPr="00791DE6" w:rsidRDefault="00347545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Rozvoj kritického myšlení v diskuzích.</w:t>
            </w:r>
          </w:p>
          <w:p w14:paraId="7C9AB984" w14:textId="77777777" w:rsidR="00347545" w:rsidRPr="00791DE6" w:rsidRDefault="00347545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Vokální aktivity.</w:t>
            </w:r>
          </w:p>
        </w:tc>
        <w:tc>
          <w:tcPr>
            <w:tcW w:w="1087" w:type="pct"/>
            <w:vMerge w:val="restart"/>
          </w:tcPr>
          <w:p w14:paraId="56CC01F3" w14:textId="77777777" w:rsidR="002121C3" w:rsidRPr="00791DE6" w:rsidRDefault="002121C3" w:rsidP="00791DE6">
            <w:pPr>
              <w:pStyle w:val="Nadpis4"/>
              <w:spacing w:before="0" w:after="0"/>
              <w:outlineLvl w:val="3"/>
              <w:rPr>
                <w:i/>
                <w:color w:val="000000" w:themeColor="text1"/>
                <w:sz w:val="16"/>
                <w:szCs w:val="16"/>
              </w:rPr>
            </w:pPr>
            <w:r w:rsidRPr="00791DE6">
              <w:rPr>
                <w:i/>
                <w:color w:val="000000" w:themeColor="text1"/>
                <w:sz w:val="16"/>
                <w:szCs w:val="16"/>
              </w:rPr>
              <w:t>Osobnostní a sociální výchova</w:t>
            </w:r>
          </w:p>
          <w:p w14:paraId="6B73B100" w14:textId="77777777" w:rsidR="002121C3" w:rsidRPr="00791DE6" w:rsidRDefault="002121C3" w:rsidP="00791DE6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ROZVOJ SCHOPNOSTÍ POZNÁVÁNÍ</w:t>
            </w:r>
          </w:p>
          <w:p w14:paraId="505A3227" w14:textId="77777777" w:rsidR="002121C3" w:rsidRPr="00791DE6" w:rsidRDefault="002121C3" w:rsidP="00791DE6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Soustředění, pozornost, zapamatování, řešení problémů.</w:t>
            </w:r>
          </w:p>
          <w:p w14:paraId="2F42E466" w14:textId="77777777" w:rsidR="002121C3" w:rsidRPr="00791DE6" w:rsidRDefault="002121C3" w:rsidP="00791DE6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PSYCHOHYGIENA</w:t>
            </w:r>
          </w:p>
          <w:p w14:paraId="3440FBEA" w14:textId="77777777" w:rsidR="00ED69DE" w:rsidRPr="00791DE6" w:rsidRDefault="002121C3" w:rsidP="00791DE6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Dobrá nálada v hodině, relaxace a ovládání stresu.</w:t>
            </w:r>
          </w:p>
          <w:p w14:paraId="3C0D1833" w14:textId="77777777" w:rsidR="002121C3" w:rsidRPr="00791DE6" w:rsidRDefault="002121C3" w:rsidP="00791DE6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KOMUNIKACE</w:t>
            </w:r>
          </w:p>
          <w:p w14:paraId="5D662E59" w14:textId="77777777" w:rsidR="002121C3" w:rsidRPr="00791DE6" w:rsidRDefault="002121C3" w:rsidP="00791DE6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Zásady slušného chování ve společnosti i v digitálním prostředí</w:t>
            </w:r>
            <w:r w:rsidR="00C25E08" w:rsidRPr="00791DE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340CF3A9" w14:textId="77777777" w:rsidR="002121C3" w:rsidRPr="00791DE6" w:rsidRDefault="002121C3" w:rsidP="00791DE6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HODNOTY, POSTOJE, PRAKTICKÁ ETIKA</w:t>
            </w:r>
          </w:p>
          <w:p w14:paraId="6FEC6060" w14:textId="77777777" w:rsidR="002121C3" w:rsidRPr="00791DE6" w:rsidRDefault="002121C3" w:rsidP="00791DE6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Prosociální chování, odpovědnost, spravedlnost, čest, spolehlivost</w:t>
            </w:r>
            <w:r w:rsidR="00C25E08" w:rsidRPr="00791DE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  <w:r w:rsidR="005F3691" w:rsidRPr="00791DE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Respekt k rozdílnému hudebnímu vkusu.</w:t>
            </w:r>
          </w:p>
          <w:p w14:paraId="5A3A35BD" w14:textId="77777777" w:rsidR="002121C3" w:rsidRPr="00791DE6" w:rsidRDefault="002121C3" w:rsidP="00791DE6">
            <w:pPr>
              <w:pStyle w:val="Nadpis4"/>
              <w:spacing w:before="0" w:after="0"/>
              <w:outlineLvl w:val="3"/>
              <w:rPr>
                <w:i/>
                <w:color w:val="000000" w:themeColor="text1"/>
                <w:sz w:val="16"/>
                <w:szCs w:val="16"/>
              </w:rPr>
            </w:pPr>
            <w:r w:rsidRPr="00791DE6">
              <w:rPr>
                <w:i/>
                <w:color w:val="000000" w:themeColor="text1"/>
                <w:sz w:val="16"/>
                <w:szCs w:val="16"/>
              </w:rPr>
              <w:t>Výchova demokratického občana</w:t>
            </w:r>
          </w:p>
          <w:p w14:paraId="062C7F09" w14:textId="77777777" w:rsidR="002121C3" w:rsidRPr="00791DE6" w:rsidRDefault="002121C3" w:rsidP="00791DE6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OBČAN, OBČANSKÁ SPOLEČNOST A STÁT</w:t>
            </w:r>
          </w:p>
          <w:p w14:paraId="74123AE8" w14:textId="77777777" w:rsidR="002121C3" w:rsidRPr="00791DE6" w:rsidRDefault="002121C3" w:rsidP="00791DE6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Přijímání odpovědnosti za sebe i kolektiv</w:t>
            </w:r>
            <w:r w:rsidR="00C25E08" w:rsidRPr="00791DE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7A6AD0C9" w14:textId="77777777" w:rsidR="002121C3" w:rsidRPr="00791DE6" w:rsidRDefault="002121C3" w:rsidP="00791DE6">
            <w:pPr>
              <w:pStyle w:val="Zkladntext2"/>
              <w:spacing w:after="0" w:line="240" w:lineRule="auto"/>
              <w:rPr>
                <w:b/>
                <w:i/>
                <w:color w:val="000000" w:themeColor="text1"/>
                <w:sz w:val="16"/>
                <w:szCs w:val="16"/>
              </w:rPr>
            </w:pPr>
            <w:r w:rsidRPr="00791DE6">
              <w:rPr>
                <w:b/>
                <w:i/>
                <w:color w:val="000000" w:themeColor="text1"/>
                <w:sz w:val="16"/>
                <w:szCs w:val="16"/>
              </w:rPr>
              <w:t>Výchova k myšlení v evropských a globálních souvislostech</w:t>
            </w:r>
          </w:p>
          <w:p w14:paraId="6ED8AE9F" w14:textId="77777777" w:rsidR="002121C3" w:rsidRPr="00791DE6" w:rsidRDefault="002121C3" w:rsidP="00791DE6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OBJEVUJEME EVROPU A SVĚT</w:t>
            </w:r>
          </w:p>
          <w:p w14:paraId="09AFF07E" w14:textId="77777777" w:rsidR="002121C3" w:rsidRPr="00791DE6" w:rsidRDefault="00C25E08" w:rsidP="00791DE6">
            <w:pPr>
              <w:pStyle w:val="Zkladntext"/>
              <w:rPr>
                <w:color w:val="000000" w:themeColor="text1"/>
                <w:sz w:val="16"/>
                <w:szCs w:val="16"/>
              </w:rPr>
            </w:pPr>
            <w:r w:rsidRPr="00791DE6">
              <w:rPr>
                <w:color w:val="000000" w:themeColor="text1"/>
                <w:sz w:val="16"/>
                <w:szCs w:val="16"/>
              </w:rPr>
              <w:t xml:space="preserve">Kulturní </w:t>
            </w:r>
            <w:r w:rsidR="005F3691" w:rsidRPr="00791DE6">
              <w:rPr>
                <w:color w:val="000000" w:themeColor="text1"/>
                <w:sz w:val="16"/>
                <w:szCs w:val="16"/>
              </w:rPr>
              <w:t xml:space="preserve">a hudební </w:t>
            </w:r>
            <w:r w:rsidRPr="00791DE6">
              <w:rPr>
                <w:color w:val="000000" w:themeColor="text1"/>
                <w:sz w:val="16"/>
                <w:szCs w:val="16"/>
              </w:rPr>
              <w:t>u</w:t>
            </w:r>
            <w:r w:rsidR="002121C3" w:rsidRPr="00791DE6">
              <w:rPr>
                <w:color w:val="000000" w:themeColor="text1"/>
                <w:sz w:val="16"/>
                <w:szCs w:val="16"/>
              </w:rPr>
              <w:t xml:space="preserve">dálosti na </w:t>
            </w:r>
            <w:r w:rsidRPr="00791DE6">
              <w:rPr>
                <w:color w:val="000000" w:themeColor="text1"/>
                <w:sz w:val="16"/>
                <w:szCs w:val="16"/>
              </w:rPr>
              <w:t>domácí, evropské i světové scéně</w:t>
            </w:r>
            <w:r w:rsidR="002121C3" w:rsidRPr="00791DE6">
              <w:rPr>
                <w:color w:val="000000" w:themeColor="text1"/>
                <w:sz w:val="16"/>
                <w:szCs w:val="16"/>
              </w:rPr>
              <w:t>, život za hranicemi našeho státu,</w:t>
            </w:r>
            <w:r w:rsidR="005F3691" w:rsidRPr="00791DE6">
              <w:rPr>
                <w:color w:val="000000" w:themeColor="text1"/>
                <w:sz w:val="16"/>
                <w:szCs w:val="16"/>
              </w:rPr>
              <w:t xml:space="preserve"> hudební</w:t>
            </w:r>
            <w:r w:rsidRPr="00791DE6">
              <w:rPr>
                <w:color w:val="000000" w:themeColor="text1"/>
                <w:sz w:val="16"/>
                <w:szCs w:val="16"/>
              </w:rPr>
              <w:t xml:space="preserve"> vývoj,</w:t>
            </w:r>
            <w:r w:rsidR="002121C3" w:rsidRPr="00791DE6">
              <w:rPr>
                <w:color w:val="000000" w:themeColor="text1"/>
                <w:sz w:val="16"/>
                <w:szCs w:val="16"/>
              </w:rPr>
              <w:t xml:space="preserve"> digitalizace/propojení světa.</w:t>
            </w:r>
          </w:p>
          <w:p w14:paraId="3DA9C673" w14:textId="77777777" w:rsidR="002121C3" w:rsidRPr="00791DE6" w:rsidRDefault="002121C3" w:rsidP="00791DE6">
            <w:pPr>
              <w:pStyle w:val="Nadpis4"/>
              <w:spacing w:before="0" w:after="0"/>
              <w:outlineLvl w:val="3"/>
              <w:rPr>
                <w:i/>
                <w:color w:val="000000" w:themeColor="text1"/>
                <w:sz w:val="16"/>
                <w:szCs w:val="16"/>
              </w:rPr>
            </w:pPr>
            <w:r w:rsidRPr="00791DE6">
              <w:rPr>
                <w:i/>
                <w:color w:val="000000" w:themeColor="text1"/>
                <w:sz w:val="16"/>
                <w:szCs w:val="16"/>
              </w:rPr>
              <w:t>Multikulturní výchova</w:t>
            </w:r>
          </w:p>
          <w:p w14:paraId="352EF7DB" w14:textId="77777777" w:rsidR="002121C3" w:rsidRPr="00791DE6" w:rsidRDefault="002121C3" w:rsidP="00791DE6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LIDSKÉ VZTAHY</w:t>
            </w:r>
          </w:p>
          <w:p w14:paraId="65E74A5F" w14:textId="77777777" w:rsidR="002121C3" w:rsidRPr="00791DE6" w:rsidRDefault="002121C3" w:rsidP="00791DE6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Vztahy mezi národy a etniky, harmonická společnost, náboženská a národnostní tolerance</w:t>
            </w:r>
            <w:r w:rsidR="00C25E08" w:rsidRPr="00791DE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751D1917" w14:textId="77777777" w:rsidR="002121C3" w:rsidRPr="00791DE6" w:rsidRDefault="002121C3" w:rsidP="00791DE6">
            <w:pPr>
              <w:pStyle w:val="Nadpis4"/>
              <w:spacing w:before="0" w:after="0"/>
              <w:outlineLvl w:val="3"/>
              <w:rPr>
                <w:i/>
                <w:color w:val="000000" w:themeColor="text1"/>
                <w:sz w:val="16"/>
                <w:szCs w:val="16"/>
              </w:rPr>
            </w:pPr>
            <w:r w:rsidRPr="00791DE6">
              <w:rPr>
                <w:i/>
                <w:color w:val="000000" w:themeColor="text1"/>
                <w:sz w:val="16"/>
                <w:szCs w:val="16"/>
              </w:rPr>
              <w:t>Mediální výchova</w:t>
            </w:r>
          </w:p>
          <w:p w14:paraId="78588DD9" w14:textId="77777777" w:rsidR="002121C3" w:rsidRPr="00791DE6" w:rsidRDefault="002121C3" w:rsidP="00791DE6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KRITICKÉ ČTENÍ A VNÍMÁNÍ MEDIÁLNÍCH SDĚLENÍ</w:t>
            </w:r>
          </w:p>
          <w:p w14:paraId="7846BFD4" w14:textId="77777777" w:rsidR="002121C3" w:rsidRPr="00791DE6" w:rsidRDefault="002121C3" w:rsidP="00791DE6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Orientace ve světě medií – tradičních i digitálních.</w:t>
            </w:r>
          </w:p>
          <w:p w14:paraId="4D3A2DE9" w14:textId="77777777" w:rsidR="002121C3" w:rsidRPr="00791DE6" w:rsidRDefault="002121C3" w:rsidP="00791DE6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Kritický přístup k mediálním sdělením</w:t>
            </w:r>
            <w:r w:rsidR="00C25E08" w:rsidRPr="00791DE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4C003443" w14:textId="77777777" w:rsidR="002121C3" w:rsidRPr="00791DE6" w:rsidRDefault="002121C3" w:rsidP="00791DE6">
            <w:pPr>
              <w:pStyle w:val="Nadpis4"/>
              <w:spacing w:before="0" w:after="0"/>
              <w:outlineLvl w:val="3"/>
              <w:rPr>
                <w:i/>
                <w:color w:val="000000" w:themeColor="text1"/>
                <w:sz w:val="16"/>
                <w:szCs w:val="16"/>
              </w:rPr>
            </w:pPr>
            <w:r w:rsidRPr="00791DE6">
              <w:rPr>
                <w:i/>
                <w:color w:val="000000" w:themeColor="text1"/>
                <w:sz w:val="16"/>
                <w:szCs w:val="16"/>
              </w:rPr>
              <w:t>Environmentální výchova</w:t>
            </w:r>
          </w:p>
          <w:p w14:paraId="3EE1C867" w14:textId="77777777" w:rsidR="002121C3" w:rsidRPr="00791DE6" w:rsidRDefault="002121C3" w:rsidP="00791DE6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ZÁKLADNÍ PODMÍNKY ŽIVOTA</w:t>
            </w:r>
          </w:p>
          <w:p w14:paraId="76D1FDFE" w14:textId="77777777" w:rsidR="002121C3" w:rsidRPr="00791DE6" w:rsidRDefault="002121C3" w:rsidP="00791DE6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Vznik planety země</w:t>
            </w:r>
            <w:r w:rsidR="00C25E08" w:rsidRPr="00791DE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7109ECA9" w14:textId="77777777" w:rsidR="002121C3" w:rsidRPr="00791DE6" w:rsidRDefault="002121C3" w:rsidP="00791DE6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LIDSKÉ AKTIVITY A PROBLÉMY ŽIVOTNÍHO PROSTŘEDÍ</w:t>
            </w:r>
          </w:p>
          <w:p w14:paraId="24C9051C" w14:textId="77777777" w:rsidR="002121C3" w:rsidRPr="00791DE6" w:rsidRDefault="00C25E08" w:rsidP="00791DE6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Působení člověka na přírodu.</w:t>
            </w:r>
          </w:p>
          <w:p w14:paraId="4ED5C46F" w14:textId="77777777" w:rsidR="002121C3" w:rsidRPr="00791DE6" w:rsidRDefault="002121C3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Vyhledávání informací a rozšiřování povědomí v digitálním prostředí.</w:t>
            </w:r>
          </w:p>
        </w:tc>
      </w:tr>
      <w:tr w:rsidR="00ED69DE" w:rsidRPr="00791DE6" w14:paraId="29D34459" w14:textId="77777777" w:rsidTr="00791DE6">
        <w:trPr>
          <w:trHeight w:val="564"/>
        </w:trPr>
        <w:tc>
          <w:tcPr>
            <w:tcW w:w="713" w:type="pct"/>
            <w:vMerge/>
          </w:tcPr>
          <w:p w14:paraId="49EF9F17" w14:textId="77777777" w:rsidR="00ED69DE" w:rsidRPr="00791DE6" w:rsidRDefault="00ED69DE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0" w:type="pct"/>
          </w:tcPr>
          <w:p w14:paraId="08B7223B" w14:textId="77777777" w:rsidR="00ED69DE" w:rsidRPr="00791DE6" w:rsidRDefault="0043590C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Hudební výrazové prostředky (melodie, rytmus, harmonie, poslech).</w:t>
            </w:r>
          </w:p>
        </w:tc>
        <w:tc>
          <w:tcPr>
            <w:tcW w:w="1306" w:type="pct"/>
            <w:vMerge/>
          </w:tcPr>
          <w:p w14:paraId="74A8E1FC" w14:textId="77777777" w:rsidR="00ED69DE" w:rsidRPr="00791DE6" w:rsidRDefault="00ED69DE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</w:tcPr>
          <w:p w14:paraId="0DF2755D" w14:textId="77777777" w:rsidR="00ED69DE" w:rsidRPr="00791DE6" w:rsidRDefault="00FD6A9F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8" w:type="pct"/>
          </w:tcPr>
          <w:p w14:paraId="298D2B28" w14:textId="77777777" w:rsidR="00ED69DE" w:rsidRPr="00791DE6" w:rsidRDefault="00ED69DE" w:rsidP="00791D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 xml:space="preserve">Říjen </w:t>
            </w:r>
          </w:p>
          <w:p w14:paraId="27BD641E" w14:textId="77777777" w:rsidR="00ED69DE" w:rsidRPr="00791DE6" w:rsidRDefault="00ED69DE" w:rsidP="00791D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pct"/>
            <w:vMerge/>
          </w:tcPr>
          <w:p w14:paraId="27B68A6C" w14:textId="77777777" w:rsidR="00ED69DE" w:rsidRPr="00791DE6" w:rsidRDefault="00ED69DE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7" w:type="pct"/>
            <w:vMerge/>
          </w:tcPr>
          <w:p w14:paraId="20E91B91" w14:textId="77777777" w:rsidR="00ED69DE" w:rsidRPr="00791DE6" w:rsidRDefault="00ED69DE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9DE" w:rsidRPr="00791DE6" w14:paraId="6ABFA54A" w14:textId="77777777" w:rsidTr="00791DE6">
        <w:trPr>
          <w:trHeight w:val="545"/>
        </w:trPr>
        <w:tc>
          <w:tcPr>
            <w:tcW w:w="713" w:type="pct"/>
            <w:vMerge/>
          </w:tcPr>
          <w:p w14:paraId="28F1C66D" w14:textId="77777777" w:rsidR="00ED69DE" w:rsidRPr="00791DE6" w:rsidRDefault="00ED69DE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0" w:type="pct"/>
          </w:tcPr>
          <w:p w14:paraId="5E5610FF" w14:textId="77777777" w:rsidR="0043590C" w:rsidRPr="00791DE6" w:rsidRDefault="0043590C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Hudební zápis – základní orientace v notovém zápisu, noty, pomlky, béčko, křížek, odrážka.</w:t>
            </w:r>
          </w:p>
          <w:p w14:paraId="26D6F8D4" w14:textId="77777777" w:rsidR="00ED69DE" w:rsidRPr="00791DE6" w:rsidRDefault="0043590C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Sólová a skupinová hudební vystoupení.</w:t>
            </w:r>
          </w:p>
        </w:tc>
        <w:tc>
          <w:tcPr>
            <w:tcW w:w="1306" w:type="pct"/>
            <w:vMerge/>
          </w:tcPr>
          <w:p w14:paraId="2014AFF7" w14:textId="77777777" w:rsidR="00ED69DE" w:rsidRPr="00791DE6" w:rsidRDefault="00ED69DE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</w:tcPr>
          <w:p w14:paraId="54AF4D21" w14:textId="77777777" w:rsidR="00ED69DE" w:rsidRPr="00791DE6" w:rsidRDefault="00FD6A9F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8" w:type="pct"/>
          </w:tcPr>
          <w:p w14:paraId="642EBFE1" w14:textId="77777777" w:rsidR="00ED69DE" w:rsidRPr="00791DE6" w:rsidRDefault="00ED69DE" w:rsidP="00791D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Listopad</w:t>
            </w:r>
          </w:p>
          <w:p w14:paraId="70841338" w14:textId="77777777" w:rsidR="00ED69DE" w:rsidRPr="00791DE6" w:rsidRDefault="00ED69DE" w:rsidP="00791D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pct"/>
            <w:vMerge/>
          </w:tcPr>
          <w:p w14:paraId="15E24E8C" w14:textId="77777777" w:rsidR="00ED69DE" w:rsidRPr="00791DE6" w:rsidRDefault="00ED69DE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7" w:type="pct"/>
            <w:vMerge/>
          </w:tcPr>
          <w:p w14:paraId="25EC066F" w14:textId="77777777" w:rsidR="00ED69DE" w:rsidRPr="00791DE6" w:rsidRDefault="00ED69DE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9DE" w:rsidRPr="00791DE6" w14:paraId="00FB368A" w14:textId="77777777" w:rsidTr="00791DE6">
        <w:trPr>
          <w:trHeight w:val="513"/>
        </w:trPr>
        <w:tc>
          <w:tcPr>
            <w:tcW w:w="713" w:type="pct"/>
            <w:vMerge/>
          </w:tcPr>
          <w:p w14:paraId="55350756" w14:textId="77777777" w:rsidR="00ED69DE" w:rsidRPr="00791DE6" w:rsidRDefault="00ED69DE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0" w:type="pct"/>
          </w:tcPr>
          <w:p w14:paraId="6E6746F4" w14:textId="77777777" w:rsidR="0043590C" w:rsidRPr="00791DE6" w:rsidRDefault="0043590C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Mollová a durová stupnice.</w:t>
            </w:r>
          </w:p>
          <w:p w14:paraId="0B1A013F" w14:textId="77777777" w:rsidR="0043590C" w:rsidRPr="00791DE6" w:rsidRDefault="0043590C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Partitura.</w:t>
            </w:r>
          </w:p>
          <w:p w14:paraId="7FAE7213" w14:textId="77777777" w:rsidR="00ED69DE" w:rsidRPr="00791DE6" w:rsidRDefault="0043590C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Vánoční tématika.</w:t>
            </w:r>
          </w:p>
        </w:tc>
        <w:tc>
          <w:tcPr>
            <w:tcW w:w="1306" w:type="pct"/>
            <w:vMerge/>
          </w:tcPr>
          <w:p w14:paraId="625B38D6" w14:textId="77777777" w:rsidR="00ED69DE" w:rsidRPr="00791DE6" w:rsidRDefault="00ED69DE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</w:tcPr>
          <w:p w14:paraId="60A06659" w14:textId="77777777" w:rsidR="00ED69DE" w:rsidRPr="00791DE6" w:rsidRDefault="00FD6A9F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8" w:type="pct"/>
          </w:tcPr>
          <w:p w14:paraId="048340CC" w14:textId="77777777" w:rsidR="00ED69DE" w:rsidRPr="00791DE6" w:rsidRDefault="00ED69DE" w:rsidP="00791D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Prosinec</w:t>
            </w:r>
          </w:p>
          <w:p w14:paraId="3A598B21" w14:textId="77777777" w:rsidR="00ED69DE" w:rsidRPr="00791DE6" w:rsidRDefault="00ED69DE" w:rsidP="00791D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pct"/>
            <w:vMerge/>
          </w:tcPr>
          <w:p w14:paraId="183B5399" w14:textId="77777777" w:rsidR="00ED69DE" w:rsidRPr="00791DE6" w:rsidRDefault="00ED69DE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7" w:type="pct"/>
            <w:vMerge/>
          </w:tcPr>
          <w:p w14:paraId="3702C98F" w14:textId="77777777" w:rsidR="00ED69DE" w:rsidRPr="00791DE6" w:rsidRDefault="00ED69DE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9DE" w:rsidRPr="00791DE6" w14:paraId="489F0A63" w14:textId="77777777" w:rsidTr="00791DE6">
        <w:trPr>
          <w:trHeight w:val="521"/>
        </w:trPr>
        <w:tc>
          <w:tcPr>
            <w:tcW w:w="713" w:type="pct"/>
            <w:vMerge/>
          </w:tcPr>
          <w:p w14:paraId="4067F977" w14:textId="77777777" w:rsidR="00ED69DE" w:rsidRPr="00791DE6" w:rsidRDefault="00ED69DE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0" w:type="pct"/>
          </w:tcPr>
          <w:p w14:paraId="6FDA1FF2" w14:textId="77777777" w:rsidR="00ED69DE" w:rsidRPr="00791DE6" w:rsidRDefault="0043590C" w:rsidP="00791DE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Akord.</w:t>
            </w:r>
          </w:p>
          <w:p w14:paraId="1E088ACA" w14:textId="77777777" w:rsidR="0043590C" w:rsidRPr="00791DE6" w:rsidRDefault="0043590C" w:rsidP="00791DE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Hudební variace.</w:t>
            </w:r>
          </w:p>
          <w:p w14:paraId="48C1353C" w14:textId="77777777" w:rsidR="0043590C" w:rsidRPr="00791DE6" w:rsidRDefault="0043590C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Vícehlas.</w:t>
            </w:r>
          </w:p>
        </w:tc>
        <w:tc>
          <w:tcPr>
            <w:tcW w:w="1306" w:type="pct"/>
            <w:vMerge/>
          </w:tcPr>
          <w:p w14:paraId="37240E12" w14:textId="77777777" w:rsidR="00ED69DE" w:rsidRPr="00791DE6" w:rsidRDefault="00ED69DE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</w:tcPr>
          <w:p w14:paraId="7D3CA91E" w14:textId="77777777" w:rsidR="00ED69DE" w:rsidRPr="00791DE6" w:rsidRDefault="00FD6A9F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8" w:type="pct"/>
          </w:tcPr>
          <w:p w14:paraId="1B30E946" w14:textId="77777777" w:rsidR="00ED69DE" w:rsidRPr="00791DE6" w:rsidRDefault="00ED69DE" w:rsidP="00791D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 xml:space="preserve">Leden </w:t>
            </w:r>
          </w:p>
          <w:p w14:paraId="3E71E232" w14:textId="77777777" w:rsidR="00ED69DE" w:rsidRPr="00791DE6" w:rsidRDefault="00ED69DE" w:rsidP="00791D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pct"/>
            <w:vMerge/>
          </w:tcPr>
          <w:p w14:paraId="31FF61BF" w14:textId="77777777" w:rsidR="00ED69DE" w:rsidRPr="00791DE6" w:rsidRDefault="00ED69DE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7" w:type="pct"/>
            <w:vMerge/>
          </w:tcPr>
          <w:p w14:paraId="2D559E1A" w14:textId="77777777" w:rsidR="00ED69DE" w:rsidRPr="00791DE6" w:rsidRDefault="00ED69DE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9DE" w:rsidRPr="00791DE6" w14:paraId="6745AF02" w14:textId="77777777" w:rsidTr="00791DE6">
        <w:trPr>
          <w:trHeight w:val="515"/>
        </w:trPr>
        <w:tc>
          <w:tcPr>
            <w:tcW w:w="713" w:type="pct"/>
            <w:vMerge/>
          </w:tcPr>
          <w:p w14:paraId="185E419F" w14:textId="77777777" w:rsidR="00ED69DE" w:rsidRPr="00791DE6" w:rsidRDefault="00ED69DE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0" w:type="pct"/>
          </w:tcPr>
          <w:p w14:paraId="73083970" w14:textId="77777777" w:rsidR="0043590C" w:rsidRPr="00791DE6" w:rsidRDefault="0043590C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Píseň a její hudební forma.</w:t>
            </w:r>
          </w:p>
          <w:p w14:paraId="1D90853C" w14:textId="77777777" w:rsidR="00ED69DE" w:rsidRPr="00791DE6" w:rsidRDefault="0043590C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Proměny písně během staletí.</w:t>
            </w:r>
          </w:p>
        </w:tc>
        <w:tc>
          <w:tcPr>
            <w:tcW w:w="1306" w:type="pct"/>
            <w:vMerge/>
          </w:tcPr>
          <w:p w14:paraId="4C5418E7" w14:textId="77777777" w:rsidR="00ED69DE" w:rsidRPr="00791DE6" w:rsidRDefault="00ED69DE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</w:tcPr>
          <w:p w14:paraId="514C220B" w14:textId="77777777" w:rsidR="00ED69DE" w:rsidRPr="00791DE6" w:rsidRDefault="00FD6A9F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8" w:type="pct"/>
          </w:tcPr>
          <w:p w14:paraId="70C2EED0" w14:textId="77777777" w:rsidR="00ED69DE" w:rsidRPr="00791DE6" w:rsidRDefault="00ED69DE" w:rsidP="00791D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Únor</w:t>
            </w:r>
          </w:p>
          <w:p w14:paraId="01509435" w14:textId="77777777" w:rsidR="00ED69DE" w:rsidRPr="00791DE6" w:rsidRDefault="00ED69DE" w:rsidP="00791D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pct"/>
            <w:vMerge/>
          </w:tcPr>
          <w:p w14:paraId="0B526570" w14:textId="77777777" w:rsidR="00ED69DE" w:rsidRPr="00791DE6" w:rsidRDefault="00ED69DE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7" w:type="pct"/>
            <w:vMerge/>
          </w:tcPr>
          <w:p w14:paraId="730A254B" w14:textId="77777777" w:rsidR="00ED69DE" w:rsidRPr="00791DE6" w:rsidRDefault="00ED69DE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9DE" w:rsidRPr="00791DE6" w14:paraId="2B6CBB5E" w14:textId="77777777" w:rsidTr="00791DE6">
        <w:trPr>
          <w:trHeight w:val="565"/>
        </w:trPr>
        <w:tc>
          <w:tcPr>
            <w:tcW w:w="713" w:type="pct"/>
            <w:vMerge/>
          </w:tcPr>
          <w:p w14:paraId="7757D297" w14:textId="77777777" w:rsidR="00ED69DE" w:rsidRPr="00791DE6" w:rsidRDefault="00ED69DE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0" w:type="pct"/>
          </w:tcPr>
          <w:p w14:paraId="7F36D626" w14:textId="77777777" w:rsidR="00ED69DE" w:rsidRPr="00791DE6" w:rsidRDefault="0043590C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Hudba na jevišti a její tvůrci – opera, opereta, muzikál, hudební revue.</w:t>
            </w:r>
          </w:p>
        </w:tc>
        <w:tc>
          <w:tcPr>
            <w:tcW w:w="1306" w:type="pct"/>
            <w:vMerge/>
          </w:tcPr>
          <w:p w14:paraId="75C27433" w14:textId="77777777" w:rsidR="00ED69DE" w:rsidRPr="00791DE6" w:rsidRDefault="00ED69DE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</w:tcPr>
          <w:p w14:paraId="3FF0C73B" w14:textId="77777777" w:rsidR="00ED69DE" w:rsidRPr="00791DE6" w:rsidRDefault="00FD6A9F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8" w:type="pct"/>
          </w:tcPr>
          <w:p w14:paraId="13180245" w14:textId="77777777" w:rsidR="00ED69DE" w:rsidRPr="00791DE6" w:rsidRDefault="00ED69DE" w:rsidP="00791D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 xml:space="preserve">Březen </w:t>
            </w:r>
          </w:p>
          <w:p w14:paraId="1B1BD0C2" w14:textId="77777777" w:rsidR="00ED69DE" w:rsidRPr="00791DE6" w:rsidRDefault="00ED69DE" w:rsidP="00791D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pct"/>
            <w:vMerge/>
          </w:tcPr>
          <w:p w14:paraId="15246517" w14:textId="77777777" w:rsidR="00ED69DE" w:rsidRPr="00791DE6" w:rsidRDefault="00ED69DE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7" w:type="pct"/>
            <w:vMerge/>
          </w:tcPr>
          <w:p w14:paraId="3046E931" w14:textId="77777777" w:rsidR="00ED69DE" w:rsidRPr="00791DE6" w:rsidRDefault="00ED69DE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9DE" w:rsidRPr="00791DE6" w14:paraId="43D2661C" w14:textId="77777777" w:rsidTr="00791DE6">
        <w:trPr>
          <w:trHeight w:val="559"/>
        </w:trPr>
        <w:tc>
          <w:tcPr>
            <w:tcW w:w="713" w:type="pct"/>
            <w:vMerge/>
          </w:tcPr>
          <w:p w14:paraId="055CD254" w14:textId="77777777" w:rsidR="00ED69DE" w:rsidRPr="00791DE6" w:rsidRDefault="00ED69DE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0" w:type="pct"/>
          </w:tcPr>
          <w:p w14:paraId="54FD9770" w14:textId="77777777" w:rsidR="00ED69DE" w:rsidRPr="00791DE6" w:rsidRDefault="0043590C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Hudba na jevišti a její tvůrci – opera, opereta, muzikál, hudební revue.</w:t>
            </w:r>
          </w:p>
        </w:tc>
        <w:tc>
          <w:tcPr>
            <w:tcW w:w="1306" w:type="pct"/>
            <w:vMerge/>
          </w:tcPr>
          <w:p w14:paraId="1FA78300" w14:textId="77777777" w:rsidR="00ED69DE" w:rsidRPr="00791DE6" w:rsidRDefault="00ED69DE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</w:tcPr>
          <w:p w14:paraId="78594C45" w14:textId="77777777" w:rsidR="00ED69DE" w:rsidRPr="00791DE6" w:rsidRDefault="00FD6A9F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8" w:type="pct"/>
          </w:tcPr>
          <w:p w14:paraId="14CFF8E4" w14:textId="77777777" w:rsidR="00ED69DE" w:rsidRPr="00791DE6" w:rsidRDefault="00ED69DE" w:rsidP="00791D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Duben</w:t>
            </w:r>
          </w:p>
          <w:p w14:paraId="098C0631" w14:textId="77777777" w:rsidR="00ED69DE" w:rsidRPr="00791DE6" w:rsidRDefault="00ED69DE" w:rsidP="00791D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pct"/>
            <w:vMerge/>
          </w:tcPr>
          <w:p w14:paraId="5BD64497" w14:textId="77777777" w:rsidR="00ED69DE" w:rsidRPr="00791DE6" w:rsidRDefault="00ED69DE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7" w:type="pct"/>
            <w:vMerge/>
          </w:tcPr>
          <w:p w14:paraId="461236F0" w14:textId="77777777" w:rsidR="00ED69DE" w:rsidRPr="00791DE6" w:rsidRDefault="00ED69DE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9DE" w:rsidRPr="00791DE6" w14:paraId="225526D5" w14:textId="77777777" w:rsidTr="00791DE6">
        <w:trPr>
          <w:trHeight w:val="553"/>
        </w:trPr>
        <w:tc>
          <w:tcPr>
            <w:tcW w:w="713" w:type="pct"/>
            <w:vMerge/>
          </w:tcPr>
          <w:p w14:paraId="79A4209A" w14:textId="77777777" w:rsidR="00ED69DE" w:rsidRPr="00791DE6" w:rsidRDefault="00ED69DE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0" w:type="pct"/>
          </w:tcPr>
          <w:p w14:paraId="2883AB62" w14:textId="77777777" w:rsidR="00ED69DE" w:rsidRPr="00791DE6" w:rsidRDefault="0043590C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Hudební nástroje v symfonickém orchestru.</w:t>
            </w:r>
          </w:p>
        </w:tc>
        <w:tc>
          <w:tcPr>
            <w:tcW w:w="1306" w:type="pct"/>
            <w:vMerge/>
          </w:tcPr>
          <w:p w14:paraId="5E5296C2" w14:textId="77777777" w:rsidR="00ED69DE" w:rsidRPr="00791DE6" w:rsidRDefault="00ED69DE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</w:tcPr>
          <w:p w14:paraId="216E673F" w14:textId="77777777" w:rsidR="00ED69DE" w:rsidRPr="00791DE6" w:rsidRDefault="00FD6A9F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8" w:type="pct"/>
          </w:tcPr>
          <w:p w14:paraId="237B9C67" w14:textId="77777777" w:rsidR="00ED69DE" w:rsidRPr="00791DE6" w:rsidRDefault="00ED69DE" w:rsidP="00791D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Květen</w:t>
            </w:r>
          </w:p>
          <w:p w14:paraId="582BDDF4" w14:textId="77777777" w:rsidR="00ED69DE" w:rsidRPr="00791DE6" w:rsidRDefault="00ED69DE" w:rsidP="00791D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pct"/>
            <w:vMerge/>
          </w:tcPr>
          <w:p w14:paraId="25EEBEDF" w14:textId="77777777" w:rsidR="00ED69DE" w:rsidRPr="00791DE6" w:rsidRDefault="00ED69DE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7" w:type="pct"/>
            <w:vMerge/>
          </w:tcPr>
          <w:p w14:paraId="531D33B2" w14:textId="77777777" w:rsidR="00ED69DE" w:rsidRPr="00791DE6" w:rsidRDefault="00ED69DE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9DE" w:rsidRPr="00791DE6" w14:paraId="3ECD3498" w14:textId="77777777" w:rsidTr="00791DE6">
        <w:trPr>
          <w:trHeight w:val="2284"/>
        </w:trPr>
        <w:tc>
          <w:tcPr>
            <w:tcW w:w="713" w:type="pct"/>
            <w:vMerge/>
          </w:tcPr>
          <w:p w14:paraId="37BF73D3" w14:textId="77777777" w:rsidR="00ED69DE" w:rsidRPr="00791DE6" w:rsidRDefault="00ED69DE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0" w:type="pct"/>
          </w:tcPr>
          <w:p w14:paraId="46CB3334" w14:textId="77777777" w:rsidR="00ED69DE" w:rsidRPr="00791DE6" w:rsidRDefault="0043590C" w:rsidP="00791DE6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Hudební nástroje v symfonickém orchestru.</w:t>
            </w:r>
          </w:p>
        </w:tc>
        <w:tc>
          <w:tcPr>
            <w:tcW w:w="1306" w:type="pct"/>
            <w:vMerge/>
          </w:tcPr>
          <w:p w14:paraId="7C782BA7" w14:textId="77777777" w:rsidR="00ED69DE" w:rsidRPr="00791DE6" w:rsidRDefault="00ED69DE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</w:tcPr>
          <w:p w14:paraId="292F96BD" w14:textId="77777777" w:rsidR="00ED69DE" w:rsidRPr="00791DE6" w:rsidRDefault="00FD6A9F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8" w:type="pct"/>
          </w:tcPr>
          <w:p w14:paraId="21B687E2" w14:textId="77777777" w:rsidR="00ED69DE" w:rsidRPr="00791DE6" w:rsidRDefault="00ED69DE" w:rsidP="00791D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DE6">
              <w:rPr>
                <w:rFonts w:ascii="Times New Roman" w:hAnsi="Times New Roman" w:cs="Times New Roman"/>
                <w:sz w:val="16"/>
                <w:szCs w:val="16"/>
              </w:rPr>
              <w:t>Červen</w:t>
            </w:r>
          </w:p>
          <w:p w14:paraId="7287BDEB" w14:textId="77777777" w:rsidR="00ED69DE" w:rsidRPr="00791DE6" w:rsidRDefault="00ED69DE" w:rsidP="00791D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5" w:type="pct"/>
            <w:vMerge/>
          </w:tcPr>
          <w:p w14:paraId="5C8DD1E3" w14:textId="77777777" w:rsidR="00ED69DE" w:rsidRPr="00791DE6" w:rsidRDefault="00ED69DE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7" w:type="pct"/>
            <w:vMerge/>
          </w:tcPr>
          <w:p w14:paraId="47B9D27F" w14:textId="77777777" w:rsidR="00ED69DE" w:rsidRPr="00791DE6" w:rsidRDefault="00ED69DE" w:rsidP="00791D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167789E" w14:textId="77777777" w:rsidR="005D570C" w:rsidRPr="00791DE6" w:rsidRDefault="005D570C" w:rsidP="00791DE6">
      <w:pPr>
        <w:spacing w:after="0" w:line="240" w:lineRule="auto"/>
        <w:rPr>
          <w:rFonts w:ascii="Times New Roman" w:hAnsi="Times New Roman" w:cs="Times New Roman"/>
        </w:rPr>
      </w:pPr>
    </w:p>
    <w:sectPr w:rsidR="005D570C" w:rsidRPr="00791DE6" w:rsidSect="009454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4EE"/>
    <w:rsid w:val="00003917"/>
    <w:rsid w:val="0001453D"/>
    <w:rsid w:val="00027BAB"/>
    <w:rsid w:val="00031C4C"/>
    <w:rsid w:val="000446F5"/>
    <w:rsid w:val="0004649A"/>
    <w:rsid w:val="00084F30"/>
    <w:rsid w:val="000B3B95"/>
    <w:rsid w:val="000B5BA8"/>
    <w:rsid w:val="000D7AF6"/>
    <w:rsid w:val="00130918"/>
    <w:rsid w:val="0016688F"/>
    <w:rsid w:val="001977B3"/>
    <w:rsid w:val="002121C3"/>
    <w:rsid w:val="00264961"/>
    <w:rsid w:val="00266736"/>
    <w:rsid w:val="002A797F"/>
    <w:rsid w:val="002B7759"/>
    <w:rsid w:val="00347545"/>
    <w:rsid w:val="004158CC"/>
    <w:rsid w:val="0043590C"/>
    <w:rsid w:val="004D5F31"/>
    <w:rsid w:val="004E1235"/>
    <w:rsid w:val="00533183"/>
    <w:rsid w:val="00543758"/>
    <w:rsid w:val="005438F9"/>
    <w:rsid w:val="0057456C"/>
    <w:rsid w:val="005B1B60"/>
    <w:rsid w:val="005D570C"/>
    <w:rsid w:val="005D5EDB"/>
    <w:rsid w:val="005E0F25"/>
    <w:rsid w:val="005F3691"/>
    <w:rsid w:val="00696C0D"/>
    <w:rsid w:val="00696CEF"/>
    <w:rsid w:val="006F3DB0"/>
    <w:rsid w:val="007275C6"/>
    <w:rsid w:val="00733620"/>
    <w:rsid w:val="007545D1"/>
    <w:rsid w:val="00755683"/>
    <w:rsid w:val="00777D51"/>
    <w:rsid w:val="00791DE6"/>
    <w:rsid w:val="00820B31"/>
    <w:rsid w:val="00826B16"/>
    <w:rsid w:val="00863375"/>
    <w:rsid w:val="00927B4E"/>
    <w:rsid w:val="009454EE"/>
    <w:rsid w:val="00946CC9"/>
    <w:rsid w:val="00982B4E"/>
    <w:rsid w:val="009B4E22"/>
    <w:rsid w:val="00A73243"/>
    <w:rsid w:val="00A970B5"/>
    <w:rsid w:val="00AB0E46"/>
    <w:rsid w:val="00B23E86"/>
    <w:rsid w:val="00B57AB1"/>
    <w:rsid w:val="00B65AA1"/>
    <w:rsid w:val="00BA146F"/>
    <w:rsid w:val="00BA5D82"/>
    <w:rsid w:val="00C25E08"/>
    <w:rsid w:val="00C31D42"/>
    <w:rsid w:val="00C62388"/>
    <w:rsid w:val="00D5486F"/>
    <w:rsid w:val="00DB0EF1"/>
    <w:rsid w:val="00DD54F0"/>
    <w:rsid w:val="00DE5C6B"/>
    <w:rsid w:val="00E052A3"/>
    <w:rsid w:val="00E2614B"/>
    <w:rsid w:val="00E629ED"/>
    <w:rsid w:val="00E63547"/>
    <w:rsid w:val="00EA63B3"/>
    <w:rsid w:val="00EC38D7"/>
    <w:rsid w:val="00ED69DE"/>
    <w:rsid w:val="00F233A2"/>
    <w:rsid w:val="00F32236"/>
    <w:rsid w:val="00F626E4"/>
    <w:rsid w:val="00F872C6"/>
    <w:rsid w:val="00F903BB"/>
    <w:rsid w:val="00F934AB"/>
    <w:rsid w:val="00FD6A9F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78B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Normln"/>
    <w:link w:val="Nadpis4Char"/>
    <w:semiHidden/>
    <w:unhideWhenUsed/>
    <w:qFormat/>
    <w:rsid w:val="00696CE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696CEF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696CEF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96CEF"/>
    <w:rPr>
      <w:rFonts w:ascii="Times New Roman" w:eastAsia="Times New Roman" w:hAnsi="Times New Roman" w:cs="Times New Roman"/>
      <w:sz w:val="18"/>
      <w:szCs w:val="24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696CE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696CE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46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Normln"/>
    <w:link w:val="Nadpis4Char"/>
    <w:semiHidden/>
    <w:unhideWhenUsed/>
    <w:qFormat/>
    <w:rsid w:val="00696CE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696CEF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696CEF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96CEF"/>
    <w:rPr>
      <w:rFonts w:ascii="Times New Roman" w:eastAsia="Times New Roman" w:hAnsi="Times New Roman" w:cs="Times New Roman"/>
      <w:sz w:val="18"/>
      <w:szCs w:val="24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696CE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696CE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46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972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miladapapouskova@seznam.cz</cp:lastModifiedBy>
  <cp:revision>6</cp:revision>
  <dcterms:created xsi:type="dcterms:W3CDTF">2023-06-30T08:33:00Z</dcterms:created>
  <dcterms:modified xsi:type="dcterms:W3CDTF">2024-09-17T08:53:00Z</dcterms:modified>
</cp:coreProperties>
</file>