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AFB60" w14:textId="77777777" w:rsidR="00984512" w:rsidRDefault="00984512" w:rsidP="0098451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UČEBNÍ OSNOVY – </w:t>
      </w:r>
      <w:r>
        <w:rPr>
          <w:rFonts w:ascii="Times New Roman" w:hAnsi="Times New Roman" w:cs="Times New Roman"/>
          <w:b/>
          <w:caps/>
          <w:sz w:val="36"/>
        </w:rPr>
        <w:t>Tělesná výchova</w:t>
      </w:r>
      <w:r>
        <w:rPr>
          <w:rFonts w:ascii="Times New Roman" w:hAnsi="Times New Roman" w:cs="Times New Roman"/>
          <w:b/>
          <w:sz w:val="36"/>
        </w:rPr>
        <w:t xml:space="preserve"> – </w:t>
      </w:r>
      <w:r w:rsidR="005D1EA1">
        <w:rPr>
          <w:rFonts w:ascii="Times New Roman" w:hAnsi="Times New Roman" w:cs="Times New Roman"/>
          <w:b/>
          <w:sz w:val="36"/>
        </w:rPr>
        <w:t>KVINTA</w:t>
      </w:r>
    </w:p>
    <w:p w14:paraId="17EA5709" w14:textId="77777777" w:rsidR="00984512" w:rsidRDefault="00984512" w:rsidP="0098451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984512" w14:paraId="4D04AE42" w14:textId="77777777" w:rsidTr="00EB3D09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419C0D9" w14:textId="77777777" w:rsidR="00984512" w:rsidRDefault="00984512" w:rsidP="00EB3D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B0810BC" w14:textId="77777777" w:rsidR="00984512" w:rsidRDefault="00984512" w:rsidP="00EB3D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F76D636" w14:textId="77777777" w:rsidR="00984512" w:rsidRDefault="00984512" w:rsidP="00EB3D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984512" w14:paraId="462CF127" w14:textId="77777777" w:rsidTr="00EB3D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79DEF3F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</w:p>
          <w:p w14:paraId="10F0127D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65020DA4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1AD22A51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0BAE21D2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32543834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</w:p>
          <w:p w14:paraId="63FCDE3B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76E6783D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029FB134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</w:p>
          <w:p w14:paraId="435DC0E0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7EBD38ED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3C3DCDFD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2A144059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respektuje věkové, pohlavní, výkonnostní a jiné pohybové </w:t>
            </w:r>
            <w:proofErr w:type="gramStart"/>
            <w:r>
              <w:rPr>
                <w:b w:val="0"/>
                <w:sz w:val="16"/>
                <w:szCs w:val="16"/>
              </w:rPr>
              <w:t>rozdíly a  přizpůsobí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svou pohybovou činnost dané skladbě sportujících </w:t>
            </w:r>
          </w:p>
          <w:p w14:paraId="65F55D36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-usiluje o </w:t>
            </w:r>
            <w:proofErr w:type="gramStart"/>
            <w:r>
              <w:rPr>
                <w:b w:val="0"/>
                <w:sz w:val="16"/>
                <w:szCs w:val="16"/>
              </w:rPr>
              <w:t>optimální  rozvoj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své zdatnosti, obratnosti a rovnováhy</w:t>
            </w:r>
          </w:p>
          <w:p w14:paraId="1105DA61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</w:p>
          <w:p w14:paraId="28977516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55738929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</w:p>
          <w:p w14:paraId="4C61BE43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5CCCFE68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</w:p>
          <w:p w14:paraId="3F48D577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68320F78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388553E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  <w:p w14:paraId="003B25E3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78291A54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5BE3F071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528C04E1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60A3FFCE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0E997A66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30F9587F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68C4D7E0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629AA11D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</w:p>
          <w:p w14:paraId="6123AF39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310607CF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4F664B78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226A0812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rozvoj síly a obratnosti</w:t>
            </w:r>
          </w:p>
          <w:p w14:paraId="58C46D55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02A34B12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</w:p>
          <w:p w14:paraId="4D83A850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4EDCD670" w14:textId="77777777" w:rsidR="00984512" w:rsidRDefault="00984512" w:rsidP="00EB3D09">
            <w:pPr>
              <w:jc w:val="both"/>
              <w:rPr>
                <w:b w:val="0"/>
                <w:sz w:val="16"/>
                <w:szCs w:val="16"/>
              </w:rPr>
            </w:pPr>
          </w:p>
          <w:p w14:paraId="091B5B36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7986D5E5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  <w:p w14:paraId="44C8A3A2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603A57FD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 w:val="0"/>
                <w:sz w:val="16"/>
                <w:szCs w:val="16"/>
              </w:rPr>
              <w:t>úpolových</w:t>
            </w:r>
            <w:proofErr w:type="spellEnd"/>
            <w:r>
              <w:rPr>
                <w:b w:val="0"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 w:val="0"/>
                <w:sz w:val="16"/>
                <w:szCs w:val="16"/>
              </w:rPr>
              <w:t>úpolové</w:t>
            </w:r>
            <w:proofErr w:type="spellEnd"/>
            <w:r>
              <w:rPr>
                <w:b w:val="0"/>
                <w:sz w:val="16"/>
                <w:szCs w:val="16"/>
              </w:rPr>
              <w:t xml:space="preserve"> odpory</w:t>
            </w:r>
          </w:p>
          <w:p w14:paraId="394E7275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189BB6A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  <w:p w14:paraId="6BE77ADE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14:paraId="2A617AAE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78AC2B91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00104906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0BCE1BA9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7D07E9E0" w14:textId="77777777" w:rsidR="00984512" w:rsidRDefault="00984512" w:rsidP="00EB3D09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33A428CF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drogy a jiné škodliviny</w:t>
            </w:r>
          </w:p>
          <w:p w14:paraId="3BBE6D55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</w:p>
          <w:p w14:paraId="13753172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11F6948B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</w:p>
          <w:p w14:paraId="3BAD5FD4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atletika-hody, skoky</w:t>
            </w:r>
          </w:p>
          <w:p w14:paraId="05421EDD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</w:p>
          <w:p w14:paraId="54A6A567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18244533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plavání dle možností</w:t>
            </w:r>
          </w:p>
          <w:p w14:paraId="427F74C4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</w:p>
          <w:p w14:paraId="2EAF68BB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1A51AC7F" w14:textId="77777777" w:rsidR="00984512" w:rsidRDefault="00984512" w:rsidP="00EB3D09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plavání – dle možností</w:t>
            </w:r>
          </w:p>
          <w:p w14:paraId="4A534074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hry-</w:t>
            </w:r>
          </w:p>
          <w:p w14:paraId="76DC8472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04D1EF3F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minikopaná, vybíjená</w:t>
            </w:r>
          </w:p>
          <w:p w14:paraId="04D3F1AC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pravidla těchto sportů</w:t>
            </w:r>
          </w:p>
          <w:p w14:paraId="51EB0649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kruhový trénink</w:t>
            </w:r>
          </w:p>
          <w:p w14:paraId="405CFE34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4A90E902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přemet stranou</w:t>
            </w:r>
          </w:p>
          <w:p w14:paraId="3447BC95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přeskok kozy</w:t>
            </w:r>
          </w:p>
          <w:p w14:paraId="3F1A6537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72A9B496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šplh na laně a tyči</w:t>
            </w:r>
          </w:p>
          <w:p w14:paraId="7381D4E0" w14:textId="77777777" w:rsidR="00984512" w:rsidRDefault="00984512" w:rsidP="00EB3D09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56D09547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  <w:p w14:paraId="1AFBA108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425D7A63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zařazen týdenní kurz</w:t>
            </w:r>
          </w:p>
          <w:p w14:paraId="172CF093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3215EB41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vrchem a spodem</w:t>
            </w:r>
          </w:p>
          <w:p w14:paraId="0DEEEAC4" w14:textId="77777777" w:rsidR="00984512" w:rsidRDefault="00984512" w:rsidP="00EB3D09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akrobacie – kotoul plavmo</w:t>
            </w:r>
          </w:p>
          <w:p w14:paraId="21B125FD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  <w:p w14:paraId="240B2B03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pobyt</w:t>
            </w:r>
            <w:proofErr w:type="gramEnd"/>
            <w:r>
              <w:rPr>
                <w:b w:val="0"/>
                <w:sz w:val="16"/>
                <w:szCs w:val="16"/>
              </w:rPr>
              <w:t xml:space="preserve"> v přírodě-přespolní </w:t>
            </w:r>
            <w:proofErr w:type="gramStart"/>
            <w:r>
              <w:rPr>
                <w:b w:val="0"/>
                <w:sz w:val="16"/>
                <w:szCs w:val="16"/>
              </w:rPr>
              <w:t>běh</w:t>
            </w:r>
            <w:proofErr w:type="gramEnd"/>
          </w:p>
          <w:p w14:paraId="5B7DCC3C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0410F1D7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baseball</w:t>
            </w:r>
          </w:p>
          <w:p w14:paraId="191A88FE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</w:t>
            </w:r>
          </w:p>
          <w:p w14:paraId="2A06417B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</w:p>
          <w:p w14:paraId="4D0AD0EB" w14:textId="77777777" w:rsidR="00984512" w:rsidRDefault="00984512" w:rsidP="00EB3D09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32FD9AEB" w14:textId="77777777" w:rsidR="00984512" w:rsidRDefault="00984512" w:rsidP="00EB3D09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452C3F75" w14:textId="77777777" w:rsidR="00984512" w:rsidRDefault="00984512" w:rsidP="009845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8B409F" w14:textId="77777777" w:rsidR="00984512" w:rsidRPr="00C43B35" w:rsidRDefault="00984512" w:rsidP="009845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3AFAC9" w14:textId="77777777" w:rsidR="000F0A80" w:rsidRPr="00504212" w:rsidRDefault="000F0A80" w:rsidP="000F0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504212">
        <w:rPr>
          <w:rFonts w:ascii="Times New Roman" w:hAnsi="Times New Roman" w:cs="Times New Roman"/>
          <w:sz w:val="36"/>
          <w:szCs w:val="28"/>
        </w:rPr>
        <w:t xml:space="preserve">Tematický plán učiva  - </w:t>
      </w:r>
      <w:r w:rsidRPr="00504212">
        <w:rPr>
          <w:rFonts w:ascii="Times New Roman" w:hAnsi="Times New Roman" w:cs="Times New Roman"/>
          <w:caps/>
          <w:sz w:val="36"/>
          <w:szCs w:val="28"/>
        </w:rPr>
        <w:t>Tělesná výchova</w:t>
      </w:r>
      <w:r w:rsidRPr="00504212">
        <w:rPr>
          <w:rFonts w:ascii="Times New Roman" w:hAnsi="Times New Roman" w:cs="Times New Roman"/>
          <w:sz w:val="36"/>
          <w:szCs w:val="28"/>
        </w:rPr>
        <w:t xml:space="preserve"> - kvinta</w:t>
      </w:r>
    </w:p>
    <w:p w14:paraId="5BB3E7DB" w14:textId="77777777" w:rsidR="000F0A80" w:rsidRPr="00504212" w:rsidRDefault="000F0A80" w:rsidP="000F0A8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1FD299B2" w14:textId="77777777" w:rsidR="000F0A80" w:rsidRPr="00504212" w:rsidRDefault="000F0A80" w:rsidP="000F0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4212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736A2425" w14:textId="77777777" w:rsidR="000F0A80" w:rsidRPr="00504212" w:rsidRDefault="000F0A80" w:rsidP="000F0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04212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49F9A497" w14:textId="77777777" w:rsidR="000F0A80" w:rsidRPr="00504212" w:rsidRDefault="000F0A80" w:rsidP="000F0A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7EA03F63" w14:textId="77777777" w:rsidR="00A67F42" w:rsidRDefault="00A67F42" w:rsidP="000F0A8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F4E313" w14:textId="582AD7A8" w:rsidR="000F0A80" w:rsidRPr="00504212" w:rsidRDefault="000F0A80" w:rsidP="000F0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504212">
        <w:rPr>
          <w:rFonts w:ascii="Times New Roman" w:hAnsi="Times New Roman" w:cs="Times New Roman"/>
          <w:sz w:val="24"/>
          <w:szCs w:val="24"/>
        </w:rPr>
        <w:t>2 hodiny týdně</w:t>
      </w:r>
    </w:p>
    <w:p w14:paraId="65B85918" w14:textId="77777777" w:rsidR="000F0A80" w:rsidRPr="00504212" w:rsidRDefault="000F0A80" w:rsidP="000F0A8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69"/>
        <w:gridCol w:w="3259"/>
        <w:gridCol w:w="4489"/>
        <w:gridCol w:w="706"/>
        <w:gridCol w:w="759"/>
        <w:gridCol w:w="1419"/>
        <w:gridCol w:w="1351"/>
      </w:tblGrid>
      <w:tr w:rsidR="000F0A80" w:rsidRPr="00504212" w14:paraId="6EA10FDC" w14:textId="77777777" w:rsidTr="00236F60">
        <w:tc>
          <w:tcPr>
            <w:tcW w:w="1097" w:type="pct"/>
            <w:vAlign w:val="center"/>
          </w:tcPr>
          <w:p w14:paraId="6C3EDE09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42D8E3D3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1061" w:type="pct"/>
            <w:vAlign w:val="center"/>
          </w:tcPr>
          <w:p w14:paraId="15A8E681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0B9F95F8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462" w:type="pct"/>
            <w:vAlign w:val="center"/>
          </w:tcPr>
          <w:p w14:paraId="0448F9EE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0" w:type="pct"/>
            <w:vAlign w:val="center"/>
          </w:tcPr>
          <w:p w14:paraId="7EA8C0BA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247" w:type="pct"/>
            <w:vAlign w:val="center"/>
          </w:tcPr>
          <w:p w14:paraId="2AF6924A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62" w:type="pct"/>
            <w:vAlign w:val="center"/>
          </w:tcPr>
          <w:p w14:paraId="5056D7F4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2EA798E3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Průřezové téma</w:t>
            </w:r>
          </w:p>
        </w:tc>
      </w:tr>
      <w:tr w:rsidR="000F0A80" w:rsidRPr="00504212" w14:paraId="250DB750" w14:textId="77777777" w:rsidTr="00236F60">
        <w:trPr>
          <w:trHeight w:val="1126"/>
        </w:trPr>
        <w:tc>
          <w:tcPr>
            <w:tcW w:w="1097" w:type="pct"/>
          </w:tcPr>
          <w:p w14:paraId="33EA4B22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3E51138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1061" w:type="pct"/>
          </w:tcPr>
          <w:p w14:paraId="4766A9AF" w14:textId="77777777" w:rsidR="000F0A80" w:rsidRPr="00504212" w:rsidRDefault="000F0A80" w:rsidP="00236F60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48888CA5" w14:textId="77777777" w:rsidR="000F0A80" w:rsidRPr="00504212" w:rsidRDefault="000F0A80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39886943" w14:textId="77777777" w:rsidR="000F0A80" w:rsidRPr="00504212" w:rsidRDefault="000F0A80" w:rsidP="00236F60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  <w:p w14:paraId="413B0894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 w:val="restart"/>
          </w:tcPr>
          <w:p w14:paraId="10C4FC6C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701468D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A07D7E0" w14:textId="77777777" w:rsidR="000F0A80" w:rsidRPr="00504212" w:rsidRDefault="000F0A80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79F1944C" w14:textId="77777777" w:rsidR="000F0A80" w:rsidRPr="00504212" w:rsidRDefault="000F0A80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43D32557" w14:textId="77777777" w:rsidR="000F0A80" w:rsidRPr="00504212" w:rsidRDefault="000F0A80" w:rsidP="00236F60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164C4CA8" w14:textId="77777777" w:rsidR="000F0A80" w:rsidRPr="00504212" w:rsidRDefault="000F0A80" w:rsidP="00236F60">
            <w:pPr>
              <w:pStyle w:val="Odstavecseseznamem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25788A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208DFFC1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02995CBE" w14:textId="77777777" w:rsidR="000F0A80" w:rsidRPr="00504212" w:rsidRDefault="000F0A80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50879F64" w14:textId="77777777" w:rsidR="000F0A80" w:rsidRPr="00504212" w:rsidRDefault="000F0A80" w:rsidP="00236F60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7DFAAC4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AFEE52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3C56810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DA1B194" w14:textId="77777777" w:rsidR="000F0A80" w:rsidRPr="00504212" w:rsidRDefault="000F0A80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1F265D26" w14:textId="77777777" w:rsidR="000F0A80" w:rsidRPr="00504212" w:rsidRDefault="000F0A80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1DD0413D" w14:textId="77777777" w:rsidR="000F0A80" w:rsidRPr="00504212" w:rsidRDefault="000F0A80" w:rsidP="00236F60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5963911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C2B1BE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5729A64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3DDE7D5" w14:textId="77777777" w:rsidR="000F0A80" w:rsidRPr="00504212" w:rsidRDefault="000F0A80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2313CCFE" w14:textId="77777777" w:rsidR="000F0A80" w:rsidRPr="00504212" w:rsidRDefault="000F0A80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49ABF46E" w14:textId="77777777" w:rsidR="000F0A80" w:rsidRPr="00504212" w:rsidRDefault="000F0A80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rozvíjí spolupráci uvnitř kolektivu sportovního družstva;</w:t>
            </w:r>
          </w:p>
          <w:p w14:paraId="64CCF6BA" w14:textId="77777777" w:rsidR="000F0A80" w:rsidRPr="00504212" w:rsidRDefault="000F0A80" w:rsidP="00236F60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vede k rozdělování a přijímání úkolů v rámci sportovního družstva.</w:t>
            </w:r>
          </w:p>
          <w:p w14:paraId="26222473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DD1251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6A146C4A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C8B3BEF" w14:textId="77777777" w:rsidR="000F0A80" w:rsidRPr="00504212" w:rsidRDefault="000F0A80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74870C9F" w14:textId="77777777" w:rsidR="000F0A80" w:rsidRPr="00504212" w:rsidRDefault="000F0A80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7BFC36EE" w14:textId="77777777" w:rsidR="000F0A80" w:rsidRPr="00504212" w:rsidRDefault="000F0A80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15D43C61" w14:textId="77777777" w:rsidR="000F0A80" w:rsidRPr="00504212" w:rsidRDefault="000F0A80" w:rsidP="00236F60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0A1D08B8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E42628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49987F8F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A625F2C" w14:textId="77777777" w:rsidR="000F0A80" w:rsidRPr="00504212" w:rsidRDefault="000F0A80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2AEA0D1A" w14:textId="77777777" w:rsidR="000F0A80" w:rsidRPr="00504212" w:rsidRDefault="000F0A80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70056A7F" w14:textId="77777777" w:rsidR="000F0A80" w:rsidRPr="00504212" w:rsidRDefault="000F0A80" w:rsidP="00236F60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1AD371F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C8C775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7D98B77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6C2E92E" w14:textId="77777777" w:rsidR="000F0A80" w:rsidRPr="00504212" w:rsidRDefault="000F0A80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5E787648" w14:textId="77777777" w:rsidR="000F0A80" w:rsidRPr="00504212" w:rsidRDefault="000F0A80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4E5E8990" w14:textId="77777777" w:rsidR="000F0A80" w:rsidRPr="00504212" w:rsidRDefault="000F0A80" w:rsidP="00236F60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30" w:type="pct"/>
            <w:vAlign w:val="center"/>
          </w:tcPr>
          <w:p w14:paraId="1BD03840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47" w:type="pct"/>
            <w:vAlign w:val="center"/>
          </w:tcPr>
          <w:p w14:paraId="1E0AA80C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 w:val="restart"/>
          </w:tcPr>
          <w:p w14:paraId="19DDA21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669F012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FBF7A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 rámci vyučovacích hodin.</w:t>
            </w:r>
          </w:p>
          <w:p w14:paraId="6957B9BF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7DC1B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v rámci vyučovacích hodin absolvování tréninkových jednotek (fitness centrum).</w:t>
            </w:r>
          </w:p>
          <w:p w14:paraId="247D171F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ECB5F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samostatnou přípravu a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organizaci pohybových aktivit (lyžařský kurz).</w:t>
            </w:r>
          </w:p>
          <w:p w14:paraId="2D0E677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A39DF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sledovat a porovnávat svoje individuální výkony a prezentovat je.</w:t>
            </w:r>
          </w:p>
          <w:p w14:paraId="4BF0CC6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DD5411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 odpovídajících věkových kategoriích (ASŠK).  </w:t>
            </w:r>
          </w:p>
          <w:p w14:paraId="18EEFE2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99AA57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 matematikou a dalšími předměty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).</w:t>
            </w:r>
          </w:p>
        </w:tc>
        <w:tc>
          <w:tcPr>
            <w:tcW w:w="440" w:type="pct"/>
            <w:vMerge w:val="restart"/>
          </w:tcPr>
          <w:p w14:paraId="5928829A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0227343A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osobnostní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(psychohygiena).</w:t>
            </w:r>
          </w:p>
          <w:p w14:paraId="350B4639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morální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(řešení problémů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rozhodovací dovednosti).</w:t>
            </w:r>
          </w:p>
          <w:p w14:paraId="0C91D88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14:paraId="522D233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8ABC859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(sebepoznání a seberegulace);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(poznávání lidí a mezilidské vztahy).</w:t>
            </w:r>
          </w:p>
          <w:p w14:paraId="6131C4F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sociální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(kooperace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a </w:t>
            </w:r>
            <w:proofErr w:type="spellStart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4D5F02C3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a sociální výchova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ebepoznání a seberegulace);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morální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(řešení a zvládání problémů).</w:t>
            </w:r>
          </w:p>
          <w:p w14:paraId="50F9DF69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1CFCA08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22A82029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26E67DB1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7370BD00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470F90B3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3B2F0BDA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a </w:t>
            </w:r>
            <w:proofErr w:type="spellStart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16E6887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36299553" w14:textId="77777777" w:rsidTr="00236F60">
        <w:trPr>
          <w:trHeight w:val="419"/>
        </w:trPr>
        <w:tc>
          <w:tcPr>
            <w:tcW w:w="1097" w:type="pct"/>
          </w:tcPr>
          <w:p w14:paraId="1A3E447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Usiluje o zlepšení své síly a vytrvalosti, z nabídky zvolí vhodný tréninkový program.</w:t>
            </w:r>
          </w:p>
        </w:tc>
        <w:tc>
          <w:tcPr>
            <w:tcW w:w="1061" w:type="pct"/>
          </w:tcPr>
          <w:p w14:paraId="61D653BD" w14:textId="77777777" w:rsidR="000F0A80" w:rsidRPr="00504212" w:rsidRDefault="000F0A80" w:rsidP="00236F60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Kondiční posilování – prevence a korekce jednostranného zatížení a svalové nerovnováhy; rozvoj síly a vytrvalosti = praktická výuka ve vybraném fitness centru.</w:t>
            </w:r>
          </w:p>
        </w:tc>
        <w:tc>
          <w:tcPr>
            <w:tcW w:w="1462" w:type="pct"/>
            <w:vMerge/>
          </w:tcPr>
          <w:p w14:paraId="76575BD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06A38D2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" w:type="pct"/>
            <w:vAlign w:val="center"/>
          </w:tcPr>
          <w:p w14:paraId="56128650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/>
          </w:tcPr>
          <w:p w14:paraId="1FB7837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E3BC60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4AA7B3D9" w14:textId="77777777" w:rsidTr="00236F60">
        <w:trPr>
          <w:trHeight w:val="285"/>
        </w:trPr>
        <w:tc>
          <w:tcPr>
            <w:tcW w:w="1097" w:type="pct"/>
          </w:tcPr>
          <w:p w14:paraId="74525842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1061" w:type="pct"/>
          </w:tcPr>
          <w:p w14:paraId="1610C448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1C46ABA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5E336FD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462" w:type="pct"/>
            <w:vMerge/>
          </w:tcPr>
          <w:p w14:paraId="765787D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702338C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4A803470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33687778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9BBF4B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2DFD0407" w14:textId="77777777" w:rsidTr="00236F60">
        <w:trPr>
          <w:trHeight w:val="860"/>
        </w:trPr>
        <w:tc>
          <w:tcPr>
            <w:tcW w:w="1097" w:type="pct"/>
          </w:tcPr>
          <w:p w14:paraId="1EAB5B7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Odmítá drogy a jiné škodliviny jako neslučitelné se sportovní etikou a zdravím.</w:t>
            </w:r>
          </w:p>
          <w:p w14:paraId="2EE15ABF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Dává do souvislosti zdravotní a psychosociální rizika spojená se zneužíváním návykových látek a životní perspektivu mladého člověka.</w:t>
            </w:r>
          </w:p>
        </w:tc>
        <w:tc>
          <w:tcPr>
            <w:tcW w:w="1061" w:type="pct"/>
          </w:tcPr>
          <w:p w14:paraId="16631BC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  <w:p w14:paraId="732DFC61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463819F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147DA09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6C8480E8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3252250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462D11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0E151D08" w14:textId="77777777" w:rsidTr="00236F60">
        <w:trPr>
          <w:trHeight w:val="632"/>
        </w:trPr>
        <w:tc>
          <w:tcPr>
            <w:tcW w:w="1097" w:type="pct"/>
          </w:tcPr>
          <w:p w14:paraId="5E9046C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5FF71528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1061" w:type="pct"/>
          </w:tcPr>
          <w:p w14:paraId="24F37E78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462" w:type="pct"/>
            <w:vMerge/>
          </w:tcPr>
          <w:p w14:paraId="2C477A6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D2F1C07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2353203F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4708D359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8A0DB98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0A80" w:rsidRPr="00504212" w14:paraId="1CE7F9EE" w14:textId="77777777" w:rsidTr="00236F60">
        <w:trPr>
          <w:trHeight w:val="1071"/>
        </w:trPr>
        <w:tc>
          <w:tcPr>
            <w:tcW w:w="1097" w:type="pct"/>
          </w:tcPr>
          <w:p w14:paraId="5B0761F8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Uplatňuje vhodné a bezpečné chování i v méně známém prostředí sportovišť, přírody, silničního provozu, předvídá možná nebezpečí úrazu a přizpůsobí jim svou činnost.</w:t>
            </w:r>
          </w:p>
        </w:tc>
        <w:tc>
          <w:tcPr>
            <w:tcW w:w="1061" w:type="pct"/>
          </w:tcPr>
          <w:p w14:paraId="45464B6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 mimo školu.</w:t>
            </w:r>
          </w:p>
          <w:p w14:paraId="34C8506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03C0E439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462" w:type="pct"/>
            <w:vMerge/>
          </w:tcPr>
          <w:p w14:paraId="1A0014A8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025427B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00742D2C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03F5A537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1CFD34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6D066A45" w14:textId="77777777" w:rsidTr="00236F60">
        <w:trPr>
          <w:trHeight w:val="1379"/>
        </w:trPr>
        <w:tc>
          <w:tcPr>
            <w:tcW w:w="1097" w:type="pct"/>
            <w:vAlign w:val="center"/>
          </w:tcPr>
          <w:p w14:paraId="0A6BD218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v souladu s individuálními předpoklady osvojované pohybové dovednosti a tvořivě ji aplikuje ve hře, soutěži, při rekreačních činnostech.</w:t>
            </w:r>
          </w:p>
          <w:p w14:paraId="6567A554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Sleduje svoje individuální výkon, sdílí je s ostatními přes informační systém MS TEAMS.</w:t>
            </w:r>
          </w:p>
        </w:tc>
        <w:tc>
          <w:tcPr>
            <w:tcW w:w="1061" w:type="pct"/>
          </w:tcPr>
          <w:p w14:paraId="543E73B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Pohybové hry, závody družstev i jednotlivců s různým zaměřením.</w:t>
            </w:r>
          </w:p>
        </w:tc>
        <w:tc>
          <w:tcPr>
            <w:tcW w:w="1462" w:type="pct"/>
            <w:vMerge/>
          </w:tcPr>
          <w:p w14:paraId="7AE9F20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BF78388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617DFC34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2" w:type="pct"/>
            <w:vMerge/>
          </w:tcPr>
          <w:p w14:paraId="3941443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7E2A5F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4E96157B" w14:textId="77777777" w:rsidTr="00236F60">
        <w:trPr>
          <w:trHeight w:val="1011"/>
        </w:trPr>
        <w:tc>
          <w:tcPr>
            <w:tcW w:w="1097" w:type="pct"/>
          </w:tcPr>
          <w:p w14:paraId="2A27BBF9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Zvládá účast a pohybové aktivity při několikadenním pobytu s třídním kolektivem.</w:t>
            </w:r>
          </w:p>
          <w:p w14:paraId="5163104E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Zvládá základní techniky běžecké a sjezdového lyžování.</w:t>
            </w:r>
          </w:p>
          <w:p w14:paraId="607559CC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Zná základní zásady bezpečného chování a lyžování v horském terénu.</w:t>
            </w:r>
          </w:p>
        </w:tc>
        <w:tc>
          <w:tcPr>
            <w:tcW w:w="1061" w:type="pct"/>
          </w:tcPr>
          <w:p w14:paraId="1102E2A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Turisticko-sportovní pobyt v horském prostředí = lyžařský kurz (5 dní).</w:t>
            </w:r>
          </w:p>
        </w:tc>
        <w:tc>
          <w:tcPr>
            <w:tcW w:w="1462" w:type="pct"/>
            <w:vMerge/>
          </w:tcPr>
          <w:p w14:paraId="36BE81C1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5849577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" w:type="pct"/>
            <w:vAlign w:val="center"/>
          </w:tcPr>
          <w:p w14:paraId="0A66D398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25D02E22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E86A5D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2136C986" w14:textId="77777777" w:rsidTr="00236F60">
        <w:trPr>
          <w:trHeight w:val="1263"/>
        </w:trPr>
        <w:tc>
          <w:tcPr>
            <w:tcW w:w="1097" w:type="pct"/>
          </w:tcPr>
          <w:p w14:paraId="6EC2F5BC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Zná základní pravidla a principy individuálních a kolektivních sportů.</w:t>
            </w:r>
          </w:p>
          <w:p w14:paraId="485A1645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43154157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1061" w:type="pct"/>
          </w:tcPr>
          <w:p w14:paraId="21786C2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Rytmická gymnastika,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462" w:type="pct"/>
            <w:vMerge/>
          </w:tcPr>
          <w:p w14:paraId="23D96A23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6C97803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5A0DE6E0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625F0CC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379C2E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64FD70B3" w14:textId="77777777" w:rsidTr="00236F60">
        <w:trPr>
          <w:trHeight w:val="531"/>
        </w:trPr>
        <w:tc>
          <w:tcPr>
            <w:tcW w:w="1097" w:type="pct"/>
          </w:tcPr>
          <w:p w14:paraId="4DDDD6BF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1061" w:type="pct"/>
          </w:tcPr>
          <w:p w14:paraId="528438A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</w:p>
          <w:p w14:paraId="357E1B49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462" w:type="pct"/>
            <w:vMerge/>
          </w:tcPr>
          <w:p w14:paraId="41E9975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95F9396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22ADB710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7D54A4EB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347CFD8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0A80" w:rsidRPr="00504212" w14:paraId="7D8D8A8C" w14:textId="77777777" w:rsidTr="00236F60">
        <w:trPr>
          <w:trHeight w:val="681"/>
        </w:trPr>
        <w:tc>
          <w:tcPr>
            <w:tcW w:w="1097" w:type="pct"/>
          </w:tcPr>
          <w:p w14:paraId="69D97E0F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1061" w:type="pct"/>
          </w:tcPr>
          <w:p w14:paraId="57C5E907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462" w:type="pct"/>
            <w:vMerge/>
          </w:tcPr>
          <w:p w14:paraId="5E899ABE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00245C3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523B2268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41A3BE15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1BFFE5A" w14:textId="77777777" w:rsidR="000F0A80" w:rsidRPr="00504212" w:rsidRDefault="000F0A80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F0A80" w:rsidRPr="00504212" w14:paraId="01E3BF4A" w14:textId="77777777" w:rsidTr="00236F60">
        <w:trPr>
          <w:trHeight w:val="497"/>
        </w:trPr>
        <w:tc>
          <w:tcPr>
            <w:tcW w:w="1097" w:type="pct"/>
          </w:tcPr>
          <w:p w14:paraId="3A09247B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Naplňuje ve školních podmínkách základní olympijské myšlenky – čestné soupeření, pomoc handicapovaným, respekt k opačnému pohlaví, ochranu přírody při sportu.</w:t>
            </w:r>
          </w:p>
        </w:tc>
        <w:tc>
          <w:tcPr>
            <w:tcW w:w="1061" w:type="pct"/>
          </w:tcPr>
          <w:p w14:paraId="0BC953D6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Historie olympijských her.</w:t>
            </w:r>
          </w:p>
        </w:tc>
        <w:tc>
          <w:tcPr>
            <w:tcW w:w="1462" w:type="pct"/>
            <w:vMerge/>
          </w:tcPr>
          <w:p w14:paraId="45A1E15A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E4F24C4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6D4262B2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2" w:type="pct"/>
            <w:vMerge/>
          </w:tcPr>
          <w:p w14:paraId="26D12B4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176B3F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54887C96" w14:textId="77777777" w:rsidTr="00236F60">
        <w:trPr>
          <w:trHeight w:val="523"/>
        </w:trPr>
        <w:tc>
          <w:tcPr>
            <w:tcW w:w="1097" w:type="pct"/>
          </w:tcPr>
          <w:p w14:paraId="192E2D36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1061" w:type="pct"/>
          </w:tcPr>
          <w:p w14:paraId="1B89345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462" w:type="pct"/>
            <w:vMerge/>
          </w:tcPr>
          <w:p w14:paraId="79AA5954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731D64B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6DF6A893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2" w:type="pct"/>
            <w:vMerge/>
          </w:tcPr>
          <w:p w14:paraId="2AAE0B7C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1FB6617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1103C91B" w14:textId="77777777" w:rsidTr="00236F60">
        <w:trPr>
          <w:trHeight w:val="438"/>
        </w:trPr>
        <w:tc>
          <w:tcPr>
            <w:tcW w:w="1097" w:type="pct"/>
          </w:tcPr>
          <w:p w14:paraId="132066A1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Rozlišuje a uplatňuje práva a povinnosti vyplývající z role hráče, rozhodčího, diváka, organizátora.</w:t>
            </w:r>
          </w:p>
        </w:tc>
        <w:tc>
          <w:tcPr>
            <w:tcW w:w="1061" w:type="pct"/>
          </w:tcPr>
          <w:p w14:paraId="5D0DE3B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  <w:p w14:paraId="78E4AF6D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782AD64A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E6BD217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296783EA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62" w:type="pct"/>
            <w:vMerge/>
          </w:tcPr>
          <w:p w14:paraId="033C6D6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403D76CF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A80" w:rsidRPr="00504212" w14:paraId="6F6D81E0" w14:textId="77777777" w:rsidTr="00236F60">
        <w:trPr>
          <w:trHeight w:val="2005"/>
        </w:trPr>
        <w:tc>
          <w:tcPr>
            <w:tcW w:w="1097" w:type="pct"/>
          </w:tcPr>
          <w:p w14:paraId="5946DC7C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0E856C6C" w14:textId="77777777" w:rsidR="000F0A80" w:rsidRPr="00504212" w:rsidRDefault="000F0A80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1061" w:type="pct"/>
          </w:tcPr>
          <w:p w14:paraId="2F9D29E0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Měření a statistické zjišťování výkonů (ruční měření i digitální aplikace a zařízení).</w:t>
            </w:r>
          </w:p>
          <w:p w14:paraId="3B5C4A85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5EA3A97B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47A9B35E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5452F543" w14:textId="77777777" w:rsidR="000F0A80" w:rsidRPr="00504212" w:rsidRDefault="000F0A80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62" w:type="pct"/>
            <w:vMerge/>
          </w:tcPr>
          <w:p w14:paraId="0D97FC8F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1AC0BF09" w14:textId="77777777" w:rsidR="000F0A80" w:rsidRPr="00504212" w:rsidRDefault="000F0A80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71C64C3" w14:textId="77777777" w:rsidR="000F0A80" w:rsidRPr="00504212" w:rsidRDefault="000F0A80" w:rsidP="000F0A8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0F0A80" w:rsidRPr="00504212" w:rsidSect="0098451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6"/>
  </w:num>
  <w:num w:numId="6">
    <w:abstractNumId w:val="20"/>
  </w:num>
  <w:num w:numId="7">
    <w:abstractNumId w:val="9"/>
  </w:num>
  <w:num w:numId="8">
    <w:abstractNumId w:val="14"/>
  </w:num>
  <w:num w:numId="9">
    <w:abstractNumId w:val="2"/>
  </w:num>
  <w:num w:numId="10">
    <w:abstractNumId w:val="12"/>
  </w:num>
  <w:num w:numId="11">
    <w:abstractNumId w:val="19"/>
  </w:num>
  <w:num w:numId="12">
    <w:abstractNumId w:val="22"/>
  </w:num>
  <w:num w:numId="13">
    <w:abstractNumId w:val="18"/>
  </w:num>
  <w:num w:numId="14">
    <w:abstractNumId w:val="15"/>
  </w:num>
  <w:num w:numId="15">
    <w:abstractNumId w:val="13"/>
  </w:num>
  <w:num w:numId="16">
    <w:abstractNumId w:val="21"/>
  </w:num>
  <w:num w:numId="17">
    <w:abstractNumId w:val="11"/>
  </w:num>
  <w:num w:numId="18">
    <w:abstractNumId w:val="23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F2"/>
    <w:rsid w:val="00030EAA"/>
    <w:rsid w:val="000851AB"/>
    <w:rsid w:val="000B07FF"/>
    <w:rsid w:val="000E26F9"/>
    <w:rsid w:val="000F0A80"/>
    <w:rsid w:val="00101EB1"/>
    <w:rsid w:val="00187825"/>
    <w:rsid w:val="001A041A"/>
    <w:rsid w:val="001A32EC"/>
    <w:rsid w:val="001F3ACC"/>
    <w:rsid w:val="001F43D2"/>
    <w:rsid w:val="002178CB"/>
    <w:rsid w:val="00217CCD"/>
    <w:rsid w:val="00220272"/>
    <w:rsid w:val="00252472"/>
    <w:rsid w:val="00294A8D"/>
    <w:rsid w:val="002E1F77"/>
    <w:rsid w:val="002E7B8D"/>
    <w:rsid w:val="00334F5E"/>
    <w:rsid w:val="00385003"/>
    <w:rsid w:val="00391005"/>
    <w:rsid w:val="003926AF"/>
    <w:rsid w:val="00395CB5"/>
    <w:rsid w:val="003B4950"/>
    <w:rsid w:val="003E38FE"/>
    <w:rsid w:val="003F132A"/>
    <w:rsid w:val="003F4898"/>
    <w:rsid w:val="0043570D"/>
    <w:rsid w:val="004359A4"/>
    <w:rsid w:val="004450D5"/>
    <w:rsid w:val="004A7246"/>
    <w:rsid w:val="004C11BB"/>
    <w:rsid w:val="004D0FCC"/>
    <w:rsid w:val="004F1B30"/>
    <w:rsid w:val="004F34B0"/>
    <w:rsid w:val="004F668E"/>
    <w:rsid w:val="00517CFF"/>
    <w:rsid w:val="0053590C"/>
    <w:rsid w:val="005407A5"/>
    <w:rsid w:val="00570D41"/>
    <w:rsid w:val="00592E14"/>
    <w:rsid w:val="005A4019"/>
    <w:rsid w:val="005B7132"/>
    <w:rsid w:val="005D1EA1"/>
    <w:rsid w:val="005F1A43"/>
    <w:rsid w:val="005F30F0"/>
    <w:rsid w:val="005F5913"/>
    <w:rsid w:val="00621353"/>
    <w:rsid w:val="00634AF5"/>
    <w:rsid w:val="00671C31"/>
    <w:rsid w:val="00675D00"/>
    <w:rsid w:val="00677E2B"/>
    <w:rsid w:val="00692B92"/>
    <w:rsid w:val="006A3777"/>
    <w:rsid w:val="006C72CB"/>
    <w:rsid w:val="006F2CAE"/>
    <w:rsid w:val="006F6B63"/>
    <w:rsid w:val="006F7A8D"/>
    <w:rsid w:val="007177FB"/>
    <w:rsid w:val="00737FF0"/>
    <w:rsid w:val="00752103"/>
    <w:rsid w:val="007725A2"/>
    <w:rsid w:val="00775A75"/>
    <w:rsid w:val="00782418"/>
    <w:rsid w:val="00795569"/>
    <w:rsid w:val="007B7AD1"/>
    <w:rsid w:val="007E05CD"/>
    <w:rsid w:val="007F48CD"/>
    <w:rsid w:val="00824023"/>
    <w:rsid w:val="008246B5"/>
    <w:rsid w:val="00831026"/>
    <w:rsid w:val="00832706"/>
    <w:rsid w:val="008553F2"/>
    <w:rsid w:val="008626B8"/>
    <w:rsid w:val="0089064A"/>
    <w:rsid w:val="00896FDD"/>
    <w:rsid w:val="008C16EA"/>
    <w:rsid w:val="00944703"/>
    <w:rsid w:val="00964534"/>
    <w:rsid w:val="00973C69"/>
    <w:rsid w:val="00984512"/>
    <w:rsid w:val="009853D9"/>
    <w:rsid w:val="009A359D"/>
    <w:rsid w:val="009B220B"/>
    <w:rsid w:val="009C3616"/>
    <w:rsid w:val="00A00923"/>
    <w:rsid w:val="00A03378"/>
    <w:rsid w:val="00A03925"/>
    <w:rsid w:val="00A14DB5"/>
    <w:rsid w:val="00A24C2B"/>
    <w:rsid w:val="00A67F42"/>
    <w:rsid w:val="00A9478E"/>
    <w:rsid w:val="00A971CA"/>
    <w:rsid w:val="00AA77D8"/>
    <w:rsid w:val="00AD3479"/>
    <w:rsid w:val="00AF4CB1"/>
    <w:rsid w:val="00B12726"/>
    <w:rsid w:val="00B40DB6"/>
    <w:rsid w:val="00B5791E"/>
    <w:rsid w:val="00B72CC2"/>
    <w:rsid w:val="00B8266B"/>
    <w:rsid w:val="00B83EFD"/>
    <w:rsid w:val="00BA6B66"/>
    <w:rsid w:val="00BB7DB1"/>
    <w:rsid w:val="00BC2A63"/>
    <w:rsid w:val="00BD46BC"/>
    <w:rsid w:val="00BE58F2"/>
    <w:rsid w:val="00BF7F70"/>
    <w:rsid w:val="00C00604"/>
    <w:rsid w:val="00C65FBF"/>
    <w:rsid w:val="00C667FC"/>
    <w:rsid w:val="00CB02D0"/>
    <w:rsid w:val="00D067C9"/>
    <w:rsid w:val="00D27A6E"/>
    <w:rsid w:val="00D511FB"/>
    <w:rsid w:val="00D55FD3"/>
    <w:rsid w:val="00D763C9"/>
    <w:rsid w:val="00D92B77"/>
    <w:rsid w:val="00DA08D3"/>
    <w:rsid w:val="00DA7046"/>
    <w:rsid w:val="00DB7D67"/>
    <w:rsid w:val="00DF1B20"/>
    <w:rsid w:val="00DF2E57"/>
    <w:rsid w:val="00DF412A"/>
    <w:rsid w:val="00E076F6"/>
    <w:rsid w:val="00E13907"/>
    <w:rsid w:val="00E13DBF"/>
    <w:rsid w:val="00E15A98"/>
    <w:rsid w:val="00E364BD"/>
    <w:rsid w:val="00E546BC"/>
    <w:rsid w:val="00E553A3"/>
    <w:rsid w:val="00E8247C"/>
    <w:rsid w:val="00EC249E"/>
    <w:rsid w:val="00EC510D"/>
    <w:rsid w:val="00ED337F"/>
    <w:rsid w:val="00EF2D24"/>
    <w:rsid w:val="00F34EE8"/>
    <w:rsid w:val="00F438C1"/>
    <w:rsid w:val="00F625F3"/>
    <w:rsid w:val="00F71F32"/>
    <w:rsid w:val="00F92BEE"/>
    <w:rsid w:val="00F94E9F"/>
    <w:rsid w:val="00FA1DF9"/>
    <w:rsid w:val="00FC057E"/>
    <w:rsid w:val="00FD2F6A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DFA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495F6-4B3A-4BFB-B6B2-DAA56D00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1856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7</cp:revision>
  <dcterms:created xsi:type="dcterms:W3CDTF">2023-07-17T08:28:00Z</dcterms:created>
  <dcterms:modified xsi:type="dcterms:W3CDTF">2024-09-17T10:12:00Z</dcterms:modified>
</cp:coreProperties>
</file>