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ED6AB" w14:textId="6EE2C905" w:rsidR="00684839" w:rsidRPr="000D3417" w:rsidRDefault="00684839" w:rsidP="000D3417">
      <w:pPr>
        <w:spacing w:before="0"/>
        <w:ind w:firstLine="0"/>
        <w:jc w:val="center"/>
        <w:rPr>
          <w:b/>
          <w:sz w:val="36"/>
          <w:szCs w:val="32"/>
        </w:rPr>
      </w:pPr>
      <w:r w:rsidRPr="000D3417">
        <w:rPr>
          <w:b/>
          <w:sz w:val="36"/>
          <w:szCs w:val="32"/>
        </w:rPr>
        <w:t xml:space="preserve">Osnovy – </w:t>
      </w:r>
      <w:r w:rsidR="00221214" w:rsidRPr="000D3417">
        <w:rPr>
          <w:b/>
          <w:caps/>
          <w:sz w:val="36"/>
          <w:szCs w:val="32"/>
        </w:rPr>
        <w:t>seminář</w:t>
      </w:r>
      <w:r w:rsidR="00221214" w:rsidRPr="000D3417">
        <w:rPr>
          <w:b/>
          <w:caps/>
          <w:sz w:val="36"/>
          <w:szCs w:val="32"/>
        </w:rPr>
        <w:t xml:space="preserve"> </w:t>
      </w:r>
      <w:r w:rsidR="00221214">
        <w:rPr>
          <w:b/>
          <w:caps/>
          <w:sz w:val="36"/>
          <w:szCs w:val="32"/>
        </w:rPr>
        <w:t xml:space="preserve">ZE </w:t>
      </w:r>
      <w:r w:rsidRPr="000D3417">
        <w:rPr>
          <w:b/>
          <w:caps/>
          <w:sz w:val="36"/>
          <w:szCs w:val="32"/>
        </w:rPr>
        <w:t>ZEMĚPIS</w:t>
      </w:r>
      <w:r w:rsidR="00221214">
        <w:rPr>
          <w:b/>
          <w:caps/>
          <w:sz w:val="36"/>
          <w:szCs w:val="32"/>
        </w:rPr>
        <w:t>U</w:t>
      </w:r>
      <w:r w:rsidRPr="000D3417">
        <w:rPr>
          <w:b/>
          <w:caps/>
          <w:sz w:val="36"/>
          <w:szCs w:val="32"/>
        </w:rPr>
        <w:t xml:space="preserve"> – </w:t>
      </w:r>
      <w:r w:rsidRPr="000D3417">
        <w:rPr>
          <w:b/>
          <w:sz w:val="36"/>
          <w:szCs w:val="32"/>
        </w:rPr>
        <w:t>oktáva</w:t>
      </w:r>
    </w:p>
    <w:p w14:paraId="721E1F9B" w14:textId="77777777" w:rsidR="00684839" w:rsidRPr="000D3417" w:rsidRDefault="00684839" w:rsidP="000D3417">
      <w:pPr>
        <w:spacing w:before="0"/>
        <w:rPr>
          <w:b/>
          <w:sz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5"/>
        <w:gridCol w:w="6192"/>
        <w:gridCol w:w="3627"/>
      </w:tblGrid>
      <w:tr w:rsidR="00684839" w:rsidRPr="000D3417" w14:paraId="72BE4391" w14:textId="77777777" w:rsidTr="000D3417">
        <w:trPr>
          <w:trHeight w:val="232"/>
        </w:trPr>
        <w:tc>
          <w:tcPr>
            <w:tcW w:w="1802" w:type="pct"/>
            <w:shd w:val="clear" w:color="auto" w:fill="auto"/>
          </w:tcPr>
          <w:p w14:paraId="08AF7F93" w14:textId="77777777" w:rsidR="00684839" w:rsidRPr="000D3417" w:rsidRDefault="00684839" w:rsidP="000D3417">
            <w:pPr>
              <w:spacing w:before="0"/>
              <w:rPr>
                <w:b/>
              </w:rPr>
            </w:pPr>
            <w:r w:rsidRPr="000D3417">
              <w:rPr>
                <w:b/>
              </w:rPr>
              <w:t xml:space="preserve">Očekávané výstupy – žák             RVP </w:t>
            </w:r>
          </w:p>
        </w:tc>
        <w:tc>
          <w:tcPr>
            <w:tcW w:w="2016" w:type="pct"/>
            <w:shd w:val="clear" w:color="auto" w:fill="auto"/>
          </w:tcPr>
          <w:p w14:paraId="4FBDE8D1" w14:textId="77777777" w:rsidR="00684839" w:rsidRPr="000D3417" w:rsidRDefault="00684839" w:rsidP="000D3417">
            <w:pPr>
              <w:spacing w:before="0"/>
              <w:rPr>
                <w:b/>
              </w:rPr>
            </w:pPr>
            <w:r w:rsidRPr="000D3417">
              <w:rPr>
                <w:b/>
              </w:rPr>
              <w:t xml:space="preserve">Školní výstupy – žák </w:t>
            </w:r>
          </w:p>
        </w:tc>
        <w:tc>
          <w:tcPr>
            <w:tcW w:w="1181" w:type="pct"/>
            <w:shd w:val="clear" w:color="auto" w:fill="auto"/>
          </w:tcPr>
          <w:p w14:paraId="43997F87" w14:textId="77777777" w:rsidR="00684839" w:rsidRPr="000D3417" w:rsidRDefault="00684839" w:rsidP="000D3417">
            <w:pPr>
              <w:spacing w:before="0"/>
              <w:rPr>
                <w:b/>
              </w:rPr>
            </w:pPr>
            <w:r w:rsidRPr="000D3417">
              <w:rPr>
                <w:b/>
              </w:rPr>
              <w:t>Učivo</w:t>
            </w:r>
          </w:p>
        </w:tc>
      </w:tr>
      <w:tr w:rsidR="00DA6A69" w:rsidRPr="000D3417" w14:paraId="3BE214D7" w14:textId="77777777" w:rsidTr="000D3417">
        <w:tc>
          <w:tcPr>
            <w:tcW w:w="1802" w:type="pct"/>
            <w:vMerge w:val="restart"/>
            <w:shd w:val="clear" w:color="auto" w:fill="auto"/>
          </w:tcPr>
          <w:p w14:paraId="0833169A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používá geografické zdroje dat a informací v tištěné i elektronické podobě pro řešení geografických problémů</w:t>
            </w:r>
          </w:p>
          <w:p w14:paraId="2AF6CE6A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umí tyto problémy vyhodnotit v jednotlivých zadáních pro seminář, ale také do seminární práce</w:t>
            </w:r>
          </w:p>
          <w:p w14:paraId="59598263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interpretuje a sestavuje grafy, tabulky</w:t>
            </w:r>
          </w:p>
          <w:p w14:paraId="59EBED8D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analyzuje číselné geografické údaje</w:t>
            </w:r>
          </w:p>
          <w:p w14:paraId="4B050F0B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sleduje aktuální změny, vývoj</w:t>
            </w:r>
          </w:p>
          <w:p w14:paraId="1C1EE427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praktické využití satelitních navigačních přístrojů GPS</w:t>
            </w:r>
          </w:p>
          <w:p w14:paraId="682366C3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využívá – geografický informační systém GIS</w:t>
            </w:r>
          </w:p>
          <w:p w14:paraId="312A2254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                – dálkový průzkum Země DPZ</w:t>
            </w:r>
          </w:p>
          <w:p w14:paraId="3873C20A" w14:textId="77777777" w:rsidR="00DA6A69" w:rsidRPr="000D3417" w:rsidRDefault="00DA6A69" w:rsidP="000D3417">
            <w:pPr>
              <w:spacing w:before="0"/>
              <w:ind w:firstLine="0"/>
              <w:jc w:val="left"/>
              <w:rPr>
                <w:sz w:val="22"/>
                <w:szCs w:val="22"/>
              </w:rPr>
            </w:pPr>
          </w:p>
          <w:p w14:paraId="4BE7C516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 w:val="restart"/>
            <w:shd w:val="clear" w:color="auto" w:fill="auto"/>
          </w:tcPr>
          <w:p w14:paraId="1580B376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* určovat geografické jevy, regionální znaky a to podstatné, </w:t>
            </w:r>
          </w:p>
          <w:p w14:paraId="057180E0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   obecné, specifické</w:t>
            </w:r>
          </w:p>
          <w:p w14:paraId="6E69BE08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 prokázat znalosti příčin a důsledky přírodních procesů</w:t>
            </w:r>
          </w:p>
          <w:p w14:paraId="69AC1CA2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 popsat polohu a rozložení hlavních center</w:t>
            </w:r>
          </w:p>
          <w:p w14:paraId="0AD36A11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 lokalizovat hlavní dopravní osy a uzly</w:t>
            </w:r>
          </w:p>
          <w:p w14:paraId="6B98C146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* zhodnotit z různých hledisek polohu, přírodní poměry, </w:t>
            </w:r>
          </w:p>
          <w:p w14:paraId="5E3B95FC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   obyvatelstvo a kultury</w:t>
            </w:r>
          </w:p>
          <w:p w14:paraId="2EF5D29E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 zhodnotit jednotlivé celky</w:t>
            </w:r>
          </w:p>
          <w:p w14:paraId="279DCAB8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* vyhledat, vybrat, uspořádat a prezentovat informace z </w:t>
            </w:r>
          </w:p>
          <w:p w14:paraId="6B76CE15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   různých zdrojů</w:t>
            </w:r>
          </w:p>
          <w:p w14:paraId="47CCE248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 vybrat z nadbytku informací to podstatné</w:t>
            </w:r>
          </w:p>
          <w:p w14:paraId="1A11B84E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 xml:space="preserve">*dokáže v hodině vyhledat z www. a </w:t>
            </w:r>
            <w:proofErr w:type="spellStart"/>
            <w:r w:rsidRPr="000D3417">
              <w:rPr>
                <w:sz w:val="22"/>
                <w:szCs w:val="22"/>
              </w:rPr>
              <w:t>uprraví</w:t>
            </w:r>
            <w:proofErr w:type="spellEnd"/>
            <w:r w:rsidRPr="000D3417">
              <w:rPr>
                <w:sz w:val="22"/>
                <w:szCs w:val="22"/>
              </w:rPr>
              <w:t xml:space="preserve"> ji MS WORD</w:t>
            </w:r>
          </w:p>
          <w:p w14:paraId="34D83B23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*vyhledá na www. nejnovější informace</w:t>
            </w:r>
          </w:p>
          <w:p w14:paraId="66618D65" w14:textId="77777777" w:rsidR="00DA6A69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0D3417">
              <w:rPr>
                <w:sz w:val="22"/>
                <w:szCs w:val="22"/>
              </w:rPr>
              <w:t>*zná www. stránky, které se věnují geografii</w:t>
            </w:r>
          </w:p>
        </w:tc>
        <w:tc>
          <w:tcPr>
            <w:tcW w:w="1181" w:type="pct"/>
            <w:shd w:val="clear" w:color="auto" w:fill="auto"/>
          </w:tcPr>
          <w:p w14:paraId="477A5A2C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Země - vesmírné těleso. Geografie jako věda</w:t>
            </w:r>
          </w:p>
        </w:tc>
      </w:tr>
      <w:tr w:rsidR="00DA6A69" w:rsidRPr="000D3417" w14:paraId="7E981107" w14:textId="77777777" w:rsidTr="000D3417">
        <w:tc>
          <w:tcPr>
            <w:tcW w:w="1802" w:type="pct"/>
            <w:vMerge/>
            <w:shd w:val="clear" w:color="auto" w:fill="auto"/>
          </w:tcPr>
          <w:p w14:paraId="6B464130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013FBA6A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04DF1E3F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Přírodní složky: atmosféra, hydrosféra, litosféra</w:t>
            </w:r>
          </w:p>
        </w:tc>
      </w:tr>
      <w:tr w:rsidR="00DA6A69" w:rsidRPr="000D3417" w14:paraId="0974CC90" w14:textId="77777777" w:rsidTr="000D3417">
        <w:tc>
          <w:tcPr>
            <w:tcW w:w="1802" w:type="pct"/>
            <w:vMerge/>
            <w:shd w:val="clear" w:color="auto" w:fill="auto"/>
          </w:tcPr>
          <w:p w14:paraId="2AD24372" w14:textId="77777777" w:rsidR="00DA6A69" w:rsidRPr="000D3417" w:rsidRDefault="00DA6A69" w:rsidP="000D3417">
            <w:pPr>
              <w:numPr>
                <w:ilvl w:val="0"/>
                <w:numId w:val="1"/>
              </w:num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5F72376A" w14:textId="77777777" w:rsidR="00DA6A69" w:rsidRPr="000D3417" w:rsidRDefault="00DA6A69" w:rsidP="000D3417">
            <w:pPr>
              <w:spacing w:before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3BC4D6E4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Sociální prostředí: obyvatelstvo, sídla, hospodářství, služby, cestovní ruch</w:t>
            </w:r>
          </w:p>
        </w:tc>
      </w:tr>
      <w:tr w:rsidR="00DA6A69" w:rsidRPr="000D3417" w14:paraId="70C91602" w14:textId="77777777" w:rsidTr="000D3417">
        <w:trPr>
          <w:trHeight w:val="315"/>
        </w:trPr>
        <w:tc>
          <w:tcPr>
            <w:tcW w:w="1802" w:type="pct"/>
            <w:vMerge/>
            <w:shd w:val="clear" w:color="auto" w:fill="auto"/>
          </w:tcPr>
          <w:p w14:paraId="60D85AB8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671D3DB3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67D4FBB4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Makroregiony: Afrika, Austrálie</w:t>
            </w:r>
          </w:p>
        </w:tc>
      </w:tr>
      <w:tr w:rsidR="00DA6A69" w:rsidRPr="000D3417" w14:paraId="33A2AAEF" w14:textId="77777777" w:rsidTr="000D3417">
        <w:trPr>
          <w:trHeight w:val="531"/>
        </w:trPr>
        <w:tc>
          <w:tcPr>
            <w:tcW w:w="1802" w:type="pct"/>
            <w:vMerge/>
            <w:shd w:val="clear" w:color="auto" w:fill="auto"/>
          </w:tcPr>
          <w:p w14:paraId="6D5E40F6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53EF0F7B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1531D41A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Makroregiony: Severní Amerika, Latinská Amerika</w:t>
            </w:r>
          </w:p>
        </w:tc>
      </w:tr>
      <w:tr w:rsidR="00DA6A69" w:rsidRPr="000D3417" w14:paraId="4036C860" w14:textId="77777777" w:rsidTr="000D3417">
        <w:trPr>
          <w:trHeight w:val="312"/>
        </w:trPr>
        <w:tc>
          <w:tcPr>
            <w:tcW w:w="1802" w:type="pct"/>
            <w:vMerge/>
            <w:shd w:val="clear" w:color="auto" w:fill="auto"/>
          </w:tcPr>
          <w:p w14:paraId="0284633A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2BDF57BA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32354221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Makroregiony: Rusko, Asie</w:t>
            </w:r>
          </w:p>
        </w:tc>
      </w:tr>
      <w:tr w:rsidR="00DA6A69" w:rsidRPr="000D3417" w14:paraId="7C80B752" w14:textId="77777777" w:rsidTr="000D3417">
        <w:trPr>
          <w:trHeight w:val="261"/>
        </w:trPr>
        <w:tc>
          <w:tcPr>
            <w:tcW w:w="1802" w:type="pct"/>
            <w:vMerge/>
            <w:shd w:val="clear" w:color="auto" w:fill="auto"/>
          </w:tcPr>
          <w:p w14:paraId="10B1E34B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1369749D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4FAB5FA2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Makroregiony: Evropa</w:t>
            </w:r>
          </w:p>
        </w:tc>
      </w:tr>
      <w:tr w:rsidR="00DA6A69" w:rsidRPr="000D3417" w14:paraId="367573C1" w14:textId="77777777" w:rsidTr="000D3417">
        <w:trPr>
          <w:trHeight w:val="420"/>
        </w:trPr>
        <w:tc>
          <w:tcPr>
            <w:tcW w:w="1802" w:type="pct"/>
            <w:vMerge/>
            <w:shd w:val="clear" w:color="auto" w:fill="auto"/>
          </w:tcPr>
          <w:p w14:paraId="7105AD16" w14:textId="77777777" w:rsidR="00DA6A69" w:rsidRPr="000D3417" w:rsidRDefault="00DA6A69" w:rsidP="000D3417">
            <w:pPr>
              <w:spacing w:before="0"/>
              <w:jc w:val="left"/>
              <w:rPr>
                <w:sz w:val="22"/>
                <w:szCs w:val="22"/>
              </w:rPr>
            </w:pPr>
          </w:p>
        </w:tc>
        <w:tc>
          <w:tcPr>
            <w:tcW w:w="2016" w:type="pct"/>
            <w:vMerge/>
            <w:shd w:val="clear" w:color="auto" w:fill="auto"/>
          </w:tcPr>
          <w:p w14:paraId="01CE1F34" w14:textId="77777777" w:rsidR="00DA6A69" w:rsidRPr="000D3417" w:rsidRDefault="00DA6A69" w:rsidP="000D3417">
            <w:pPr>
              <w:spacing w:before="0"/>
              <w:ind w:left="3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pct"/>
            <w:shd w:val="clear" w:color="auto" w:fill="auto"/>
          </w:tcPr>
          <w:p w14:paraId="5B8FCB41" w14:textId="77777777" w:rsidR="00DA6A69" w:rsidRPr="000D3417" w:rsidRDefault="00DA6A69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b/>
                <w:sz w:val="22"/>
                <w:szCs w:val="22"/>
              </w:rPr>
            </w:pPr>
            <w:r w:rsidRPr="000D3417">
              <w:rPr>
                <w:b/>
                <w:sz w:val="22"/>
                <w:szCs w:val="22"/>
              </w:rPr>
              <w:t>Česká republika</w:t>
            </w:r>
          </w:p>
        </w:tc>
      </w:tr>
    </w:tbl>
    <w:p w14:paraId="52E67640" w14:textId="6CD28387" w:rsidR="00A569A6" w:rsidRPr="000D3417" w:rsidRDefault="00A569A6" w:rsidP="000D3417">
      <w:pPr>
        <w:pStyle w:val="Nadpis2"/>
        <w:jc w:val="center"/>
        <w:rPr>
          <w:sz w:val="36"/>
        </w:rPr>
      </w:pPr>
      <w:proofErr w:type="spellStart"/>
      <w:r w:rsidRPr="000D3417">
        <w:rPr>
          <w:sz w:val="36"/>
        </w:rPr>
        <w:t>Tématický</w:t>
      </w:r>
      <w:proofErr w:type="spellEnd"/>
      <w:r w:rsidRPr="000D3417">
        <w:rPr>
          <w:sz w:val="36"/>
        </w:rPr>
        <w:t xml:space="preserve"> plán</w:t>
      </w:r>
      <w:r w:rsidR="000D3417" w:rsidRPr="000D3417">
        <w:rPr>
          <w:sz w:val="36"/>
        </w:rPr>
        <w:t xml:space="preserve"> </w:t>
      </w:r>
      <w:r w:rsidRPr="000D3417">
        <w:rPr>
          <w:sz w:val="36"/>
        </w:rPr>
        <w:t xml:space="preserve">– </w:t>
      </w:r>
      <w:r w:rsidR="00221214" w:rsidRPr="000D3417">
        <w:rPr>
          <w:caps/>
          <w:sz w:val="36"/>
        </w:rPr>
        <w:t>seminář</w:t>
      </w:r>
      <w:r w:rsidR="00221214" w:rsidRPr="000D3417">
        <w:rPr>
          <w:caps/>
          <w:sz w:val="36"/>
        </w:rPr>
        <w:t xml:space="preserve"> </w:t>
      </w:r>
      <w:r w:rsidR="00221214">
        <w:rPr>
          <w:caps/>
          <w:sz w:val="36"/>
        </w:rPr>
        <w:t xml:space="preserve">ZE </w:t>
      </w:r>
      <w:r w:rsidRPr="000D3417">
        <w:rPr>
          <w:caps/>
          <w:sz w:val="36"/>
        </w:rPr>
        <w:t>ZEMĚPIS</w:t>
      </w:r>
      <w:r w:rsidR="00221214">
        <w:rPr>
          <w:caps/>
          <w:sz w:val="36"/>
        </w:rPr>
        <w:t>U</w:t>
      </w:r>
      <w:r w:rsidRPr="000D3417">
        <w:rPr>
          <w:caps/>
          <w:sz w:val="36"/>
        </w:rPr>
        <w:t xml:space="preserve"> </w:t>
      </w:r>
      <w:r w:rsidR="00221214">
        <w:rPr>
          <w:sz w:val="36"/>
        </w:rPr>
        <w:t>–</w:t>
      </w:r>
      <w:r w:rsidRPr="000D3417">
        <w:rPr>
          <w:sz w:val="36"/>
        </w:rPr>
        <w:t xml:space="preserve"> oktáva</w:t>
      </w:r>
      <w:r w:rsidR="00221214">
        <w:rPr>
          <w:sz w:val="36"/>
        </w:rPr>
        <w:t xml:space="preserve"> </w:t>
      </w:r>
    </w:p>
    <w:p w14:paraId="6E53457F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jc w:val="center"/>
        <w:rPr>
          <w:b/>
          <w:sz w:val="12"/>
        </w:rPr>
      </w:pPr>
    </w:p>
    <w:p w14:paraId="0B9E0796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b/>
          <w:sz w:val="22"/>
        </w:rPr>
      </w:pPr>
      <w:r w:rsidRPr="000D3417">
        <w:rPr>
          <w:b/>
          <w:sz w:val="22"/>
        </w:rPr>
        <w:t>Charakteristika zeměpisného semináře</w:t>
      </w:r>
    </w:p>
    <w:p w14:paraId="4895AF14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 xml:space="preserve">Opakování zem. </w:t>
      </w:r>
      <w:proofErr w:type="gramStart"/>
      <w:r w:rsidRPr="000D3417">
        <w:rPr>
          <w:sz w:val="22"/>
        </w:rPr>
        <w:t>učiva - Přírodní</w:t>
      </w:r>
      <w:proofErr w:type="gramEnd"/>
      <w:r w:rsidRPr="000D3417">
        <w:rPr>
          <w:sz w:val="22"/>
        </w:rPr>
        <w:t xml:space="preserve"> prostředí</w:t>
      </w:r>
    </w:p>
    <w:p w14:paraId="316A64D6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  <w:t xml:space="preserve">* </w:t>
      </w:r>
      <w:proofErr w:type="spellStart"/>
      <w:r w:rsidRPr="000D3417">
        <w:rPr>
          <w:sz w:val="22"/>
        </w:rPr>
        <w:t>Fyzickogeografické</w:t>
      </w:r>
      <w:proofErr w:type="spellEnd"/>
      <w:r w:rsidRPr="000D3417">
        <w:rPr>
          <w:sz w:val="22"/>
        </w:rPr>
        <w:t xml:space="preserve"> systémy na planetární a regionální úrovni</w:t>
      </w:r>
    </w:p>
    <w:p w14:paraId="59AB4606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  <w:t>* Sociální prostředí (obyvatelstvo, kult. a pol. prostředí, hospodářství)</w:t>
      </w:r>
    </w:p>
    <w:p w14:paraId="1AAA3DAE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  <w:t xml:space="preserve">* Interakce příroda </w:t>
      </w:r>
      <w:r w:rsidRPr="000D3417">
        <w:rPr>
          <w:sz w:val="22"/>
        </w:rPr>
        <w:fldChar w:fldCharType="begin"/>
      </w:r>
      <w:r w:rsidRPr="000D3417">
        <w:rPr>
          <w:sz w:val="22"/>
        </w:rPr>
        <w:instrText>\SYMBOL 219 \f "Symbol"</w:instrText>
      </w:r>
      <w:r w:rsidRPr="000D3417">
        <w:rPr>
          <w:sz w:val="22"/>
        </w:rPr>
        <w:fldChar w:fldCharType="end"/>
      </w:r>
      <w:r w:rsidRPr="000D3417">
        <w:rPr>
          <w:sz w:val="22"/>
        </w:rPr>
        <w:t xml:space="preserve"> společnost</w:t>
      </w:r>
    </w:p>
    <w:p w14:paraId="100D0C76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  <w:t>* Regiony - ČR - svět</w:t>
      </w:r>
    </w:p>
    <w:p w14:paraId="5FA3D2F2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>Učivo vychází z průřezových témat - Myšlení v evropských a globálních souvislostech</w:t>
      </w:r>
    </w:p>
    <w:p w14:paraId="2AE08414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</w:r>
      <w:r w:rsidRPr="000D3417">
        <w:rPr>
          <w:sz w:val="22"/>
        </w:rPr>
        <w:tab/>
        <w:t>* Multikulturní výchova</w:t>
      </w:r>
    </w:p>
    <w:p w14:paraId="0237B7E7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</w:r>
      <w:r w:rsidRPr="000D3417">
        <w:rPr>
          <w:sz w:val="22"/>
        </w:rPr>
        <w:tab/>
        <w:t>* Výchova demokratického občana</w:t>
      </w:r>
    </w:p>
    <w:p w14:paraId="2E96DB15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</w:r>
      <w:r w:rsidRPr="000D3417">
        <w:rPr>
          <w:sz w:val="22"/>
        </w:rPr>
        <w:tab/>
      </w:r>
      <w:r w:rsidRPr="000D3417">
        <w:rPr>
          <w:sz w:val="22"/>
        </w:rPr>
        <w:tab/>
        <w:t>* Mediální výchova</w:t>
      </w:r>
    </w:p>
    <w:p w14:paraId="6C5F7704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>Student je veden - k zopakování učiva za čtyři roky</w:t>
      </w:r>
    </w:p>
    <w:p w14:paraId="2565C2C0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  <w:t>* k vyhledávání analogických jevů a procesů</w:t>
      </w:r>
    </w:p>
    <w:p w14:paraId="4BED019D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  <w:t>* k vysvětlení geografických jevů pomocí zákonitosti</w:t>
      </w:r>
    </w:p>
    <w:p w14:paraId="5E63B0E9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  <w:t>* k zobecnění faktů a nalézání analogických jevů</w:t>
      </w:r>
    </w:p>
    <w:p w14:paraId="3186C26C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sz w:val="22"/>
        </w:rPr>
        <w:tab/>
        <w:t>* k vyhledávání, výběru, uspořádání a prezentaci informací z různých zdrojů</w:t>
      </w:r>
    </w:p>
    <w:p w14:paraId="19DD72AB" w14:textId="77777777" w:rsidR="00A569A6" w:rsidRPr="000D3417" w:rsidRDefault="00A569A6" w:rsidP="000D3417">
      <w:pPr>
        <w:tabs>
          <w:tab w:val="left" w:pos="1560"/>
          <w:tab w:val="left" w:pos="2127"/>
          <w:tab w:val="left" w:pos="3261"/>
          <w:tab w:val="left" w:pos="5245"/>
        </w:tabs>
        <w:spacing w:before="0"/>
        <w:ind w:firstLine="0"/>
        <w:rPr>
          <w:sz w:val="22"/>
        </w:rPr>
      </w:pPr>
      <w:r w:rsidRPr="000D3417">
        <w:rPr>
          <w:b/>
          <w:sz w:val="22"/>
        </w:rPr>
        <w:t>Učebnice:</w:t>
      </w:r>
      <w:r w:rsidRPr="000D3417">
        <w:rPr>
          <w:sz w:val="22"/>
        </w:rPr>
        <w:t xml:space="preserve"> všechny učebnice používané na naší škole</w:t>
      </w:r>
    </w:p>
    <w:p w14:paraId="5F84BDE5" w14:textId="77777777" w:rsidR="00A569A6" w:rsidRPr="000D3417" w:rsidRDefault="00A569A6" w:rsidP="000D3417">
      <w:pPr>
        <w:tabs>
          <w:tab w:val="left" w:pos="1560"/>
          <w:tab w:val="left" w:pos="2127"/>
          <w:tab w:val="left" w:pos="5245"/>
        </w:tabs>
        <w:spacing w:before="0"/>
        <w:ind w:firstLine="0"/>
        <w:rPr>
          <w:sz w:val="22"/>
        </w:rPr>
      </w:pPr>
      <w:r w:rsidRPr="000D3417">
        <w:rPr>
          <w:b/>
          <w:sz w:val="22"/>
        </w:rPr>
        <w:t>Časová dotace:</w:t>
      </w:r>
      <w:r w:rsidRPr="000D3417">
        <w:rPr>
          <w:sz w:val="22"/>
        </w:rPr>
        <w:t xml:space="preserve"> 2 hodiny týdně</w:t>
      </w:r>
    </w:p>
    <w:p w14:paraId="0275E7BE" w14:textId="77777777" w:rsidR="00B4334B" w:rsidRDefault="00B4334B" w:rsidP="000D3417">
      <w:pPr>
        <w:tabs>
          <w:tab w:val="left" w:pos="1560"/>
          <w:tab w:val="left" w:pos="2127"/>
          <w:tab w:val="left" w:pos="5245"/>
        </w:tabs>
        <w:spacing w:before="0"/>
        <w:ind w:firstLine="0"/>
      </w:pPr>
    </w:p>
    <w:p w14:paraId="00480692" w14:textId="77777777" w:rsidR="008C4B1B" w:rsidRPr="000D3417" w:rsidRDefault="008C4B1B" w:rsidP="000D3417">
      <w:pPr>
        <w:tabs>
          <w:tab w:val="left" w:pos="1560"/>
          <w:tab w:val="left" w:pos="2127"/>
          <w:tab w:val="left" w:pos="5245"/>
        </w:tabs>
        <w:spacing w:before="0"/>
        <w:ind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672"/>
        <w:gridCol w:w="3261"/>
        <w:gridCol w:w="860"/>
        <w:gridCol w:w="934"/>
        <w:gridCol w:w="1861"/>
        <w:gridCol w:w="3485"/>
      </w:tblGrid>
      <w:tr w:rsidR="00A569A6" w:rsidRPr="000D3417" w14:paraId="1F707987" w14:textId="77777777" w:rsidTr="000D3417">
        <w:tc>
          <w:tcPr>
            <w:tcW w:w="743" w:type="pct"/>
            <w:shd w:val="clear" w:color="auto" w:fill="auto"/>
          </w:tcPr>
          <w:p w14:paraId="6630B866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lastRenderedPageBreak/>
              <w:t>Školní výstupy</w:t>
            </w:r>
          </w:p>
        </w:tc>
        <w:tc>
          <w:tcPr>
            <w:tcW w:w="870" w:type="pct"/>
            <w:shd w:val="clear" w:color="auto" w:fill="auto"/>
          </w:tcPr>
          <w:p w14:paraId="761F1C14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Tematické okruhy</w:t>
            </w:r>
          </w:p>
          <w:p w14:paraId="228524F4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Učivo</w:t>
            </w:r>
          </w:p>
        </w:tc>
        <w:tc>
          <w:tcPr>
            <w:tcW w:w="1062" w:type="pct"/>
            <w:shd w:val="clear" w:color="auto" w:fill="auto"/>
          </w:tcPr>
          <w:p w14:paraId="68E75784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Klíčové kompetence</w:t>
            </w:r>
          </w:p>
        </w:tc>
        <w:tc>
          <w:tcPr>
            <w:tcW w:w="280" w:type="pct"/>
            <w:shd w:val="clear" w:color="auto" w:fill="auto"/>
          </w:tcPr>
          <w:p w14:paraId="0E15499C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Počet hodin</w:t>
            </w:r>
          </w:p>
        </w:tc>
        <w:tc>
          <w:tcPr>
            <w:tcW w:w="304" w:type="pct"/>
            <w:shd w:val="clear" w:color="auto" w:fill="auto"/>
          </w:tcPr>
          <w:p w14:paraId="61B5934D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Měsíc</w:t>
            </w:r>
          </w:p>
        </w:tc>
        <w:tc>
          <w:tcPr>
            <w:tcW w:w="606" w:type="pct"/>
            <w:shd w:val="clear" w:color="auto" w:fill="auto"/>
          </w:tcPr>
          <w:p w14:paraId="0DE0E291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Výchovně vzdělávací strategie</w:t>
            </w:r>
          </w:p>
        </w:tc>
        <w:tc>
          <w:tcPr>
            <w:tcW w:w="1135" w:type="pct"/>
            <w:shd w:val="clear" w:color="auto" w:fill="auto"/>
          </w:tcPr>
          <w:p w14:paraId="0760963E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  <w:r w:rsidRPr="000D3417">
              <w:rPr>
                <w:b/>
                <w:bCs/>
                <w:sz w:val="20"/>
              </w:rPr>
              <w:t>Průřezová témata</w:t>
            </w:r>
          </w:p>
        </w:tc>
      </w:tr>
      <w:tr w:rsidR="00A569A6" w:rsidRPr="000D3417" w14:paraId="0B8D2F8A" w14:textId="77777777" w:rsidTr="000D3417">
        <w:trPr>
          <w:trHeight w:val="651"/>
        </w:trPr>
        <w:tc>
          <w:tcPr>
            <w:tcW w:w="743" w:type="pct"/>
            <w:vMerge w:val="restart"/>
            <w:shd w:val="clear" w:color="auto" w:fill="auto"/>
          </w:tcPr>
          <w:p w14:paraId="38F301F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b/>
                <w:sz w:val="20"/>
              </w:rPr>
              <w:t>Student umí</w:t>
            </w:r>
            <w:r w:rsidRPr="000D3417">
              <w:rPr>
                <w:sz w:val="20"/>
              </w:rPr>
              <w:t xml:space="preserve"> </w:t>
            </w:r>
          </w:p>
          <w:p w14:paraId="5D9E427B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určovat geografické jevy, regionální znaky a to podstatné, obecné, specifické</w:t>
            </w:r>
          </w:p>
          <w:p w14:paraId="1B6950E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prokázat znalosti příčin a důsledky přírodních procesů</w:t>
            </w:r>
          </w:p>
          <w:p w14:paraId="3251C78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popsat polohu a rozložení hlavních center</w:t>
            </w:r>
          </w:p>
          <w:p w14:paraId="0660211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lokalizovat hlavní dopravní osy a uzly</w:t>
            </w:r>
          </w:p>
          <w:p w14:paraId="30E25F2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zhodnotit z různých hledisek polohu, přírodní poměry, obyvatelstvo a kultury</w:t>
            </w:r>
          </w:p>
          <w:p w14:paraId="77690EF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zhodnotit jednotlivé celky</w:t>
            </w:r>
          </w:p>
          <w:p w14:paraId="146F211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vyhledat, vybrat, uspořádat a prezentovat informace z různých zdrojů</w:t>
            </w:r>
            <w:r w:rsidR="00B4334B" w:rsidRPr="000D3417">
              <w:rPr>
                <w:sz w:val="20"/>
              </w:rPr>
              <w:t>, hl. internetových zdrojů</w:t>
            </w:r>
          </w:p>
          <w:p w14:paraId="06558524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vybrat z nadbytku informací to podstatné</w:t>
            </w:r>
            <w:r w:rsidR="00B4334B" w:rsidRPr="000D3417">
              <w:rPr>
                <w:sz w:val="20"/>
              </w:rPr>
              <w:t>, využívat internet, www. stránky</w:t>
            </w:r>
          </w:p>
        </w:tc>
        <w:tc>
          <w:tcPr>
            <w:tcW w:w="870" w:type="pct"/>
            <w:shd w:val="clear" w:color="auto" w:fill="auto"/>
          </w:tcPr>
          <w:p w14:paraId="19E16D6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Země - vesmírné těleso. Geografie jako věda</w:t>
            </w:r>
          </w:p>
        </w:tc>
        <w:tc>
          <w:tcPr>
            <w:tcW w:w="1062" w:type="pct"/>
            <w:vMerge w:val="restart"/>
            <w:shd w:val="clear" w:color="auto" w:fill="auto"/>
          </w:tcPr>
          <w:p w14:paraId="782DD7A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 xml:space="preserve">Kompetence k učení </w:t>
            </w:r>
          </w:p>
          <w:p w14:paraId="11B75BCB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výběr vhodného způsobu učení</w:t>
            </w:r>
          </w:p>
          <w:p w14:paraId="424935B7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vyhledání a třídění informací</w:t>
            </w:r>
          </w:p>
          <w:p w14:paraId="0D9E857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využití v praktickém životě</w:t>
            </w:r>
          </w:p>
          <w:p w14:paraId="157249B2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vytváření komplexního pohledu na přírodní a společenské jevy</w:t>
            </w:r>
          </w:p>
          <w:p w14:paraId="5C81FEFD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Kompetence sociální</w:t>
            </w:r>
          </w:p>
          <w:p w14:paraId="02201B2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oceňuje zkušenosti jiných</w:t>
            </w:r>
          </w:p>
          <w:p w14:paraId="24BDBE6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respektuje různá hlediska</w:t>
            </w:r>
          </w:p>
          <w:p w14:paraId="1E3EEB4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Kompetence občanské</w:t>
            </w:r>
          </w:p>
          <w:p w14:paraId="6ED43264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respektuje názory druhých</w:t>
            </w:r>
          </w:p>
          <w:p w14:paraId="5D9E2A5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respektuje demokratické principy</w:t>
            </w:r>
          </w:p>
          <w:p w14:paraId="17CB9AA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se umí samostatně a zodpovědně rozhodovat</w:t>
            </w:r>
          </w:p>
          <w:p w14:paraId="78F80DD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Kompetence komunikativní</w:t>
            </w:r>
          </w:p>
          <w:p w14:paraId="5F370A6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formuluje a vyjadřuje samostatně své myšlenky</w:t>
            </w:r>
          </w:p>
          <w:p w14:paraId="5D960407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se vyjadřuje výstižně</w:t>
            </w:r>
          </w:p>
          <w:p w14:paraId="5F2563BF" w14:textId="77777777" w:rsidR="00A569A6" w:rsidRPr="000D3417" w:rsidRDefault="00A569A6" w:rsidP="000D3417">
            <w:pPr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student umí naslouchat a diskutovat</w:t>
            </w:r>
          </w:p>
          <w:p w14:paraId="3870831C" w14:textId="77777777" w:rsidR="00F40C44" w:rsidRPr="000D3417" w:rsidRDefault="00F40C44" w:rsidP="000D341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0D3417">
              <w:rPr>
                <w:rStyle w:val="normaltextrun"/>
                <w:bCs/>
                <w:iCs/>
                <w:color w:val="000000"/>
                <w:sz w:val="20"/>
                <w:szCs w:val="20"/>
              </w:rPr>
              <w:t>Kompetence digitální </w:t>
            </w:r>
            <w:r w:rsidRPr="000D341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4F629227" w14:textId="77777777" w:rsidR="00F40C44" w:rsidRPr="000D3417" w:rsidRDefault="00F40C44" w:rsidP="000D341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0D3417">
              <w:rPr>
                <w:rStyle w:val="normaltextrun"/>
                <w:color w:val="000000"/>
                <w:sz w:val="20"/>
                <w:szCs w:val="20"/>
              </w:rPr>
              <w:t>student pracuje s digitální technikou a jejími programy, zpracovává informace digitálního obsahu a rozumí jim, volí inovativní postupy, řeší technické problémy digitálních technologií. </w:t>
            </w:r>
            <w:r w:rsidRPr="000D341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138DB8DD" w14:textId="77777777" w:rsidR="00F40C44" w:rsidRPr="000D3417" w:rsidRDefault="00F40C44" w:rsidP="000D341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0D3417">
              <w:rPr>
                <w:rStyle w:val="normaltextrun"/>
                <w:color w:val="000000"/>
                <w:sz w:val="20"/>
                <w:szCs w:val="20"/>
              </w:rPr>
              <w:t>. </w:t>
            </w:r>
            <w:r w:rsidRPr="000D3417">
              <w:rPr>
                <w:rStyle w:val="eop"/>
                <w:color w:val="000000"/>
                <w:sz w:val="20"/>
                <w:szCs w:val="20"/>
              </w:rPr>
              <w:t> </w:t>
            </w:r>
          </w:p>
          <w:p w14:paraId="3EF9AFD5" w14:textId="77777777" w:rsidR="00F40C44" w:rsidRPr="000D3417" w:rsidRDefault="00F40C44" w:rsidP="000D3417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0D3417">
              <w:rPr>
                <w:rStyle w:val="normaltextrun"/>
                <w:color w:val="000000"/>
                <w:sz w:val="20"/>
                <w:szCs w:val="20"/>
              </w:rPr>
              <w:t>Zajišťuje bezpečnost technologií i dat, chrání je, jedná v digitálním prostředí eticky.</w:t>
            </w:r>
          </w:p>
          <w:p w14:paraId="0BDB450A" w14:textId="77777777" w:rsidR="00F40C44" w:rsidRPr="000D3417" w:rsidRDefault="00F40C44" w:rsidP="000D3417">
            <w:pPr>
              <w:spacing w:before="0"/>
              <w:ind w:firstLine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75F44F1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6</w:t>
            </w:r>
          </w:p>
        </w:tc>
        <w:tc>
          <w:tcPr>
            <w:tcW w:w="304" w:type="pct"/>
            <w:shd w:val="clear" w:color="auto" w:fill="auto"/>
          </w:tcPr>
          <w:p w14:paraId="388C44D5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září</w:t>
            </w:r>
          </w:p>
        </w:tc>
        <w:tc>
          <w:tcPr>
            <w:tcW w:w="606" w:type="pct"/>
            <w:vMerge w:val="restart"/>
            <w:shd w:val="clear" w:color="auto" w:fill="auto"/>
          </w:tcPr>
          <w:p w14:paraId="783980DC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práce s učebnicí, atlasem a literaturou</w:t>
            </w:r>
            <w:r w:rsidR="00F40C44" w:rsidRPr="000D3417">
              <w:rPr>
                <w:sz w:val="20"/>
              </w:rPr>
              <w:t>, internetovými zdroji</w:t>
            </w:r>
          </w:p>
          <w:p w14:paraId="51115DD3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 xml:space="preserve">* časopisy </w:t>
            </w:r>
          </w:p>
          <w:p w14:paraId="224942B1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doporučení pořadů TV * geografický informační systém</w:t>
            </w:r>
          </w:p>
          <w:p w14:paraId="6F904E60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dálkový průzkum Země, meteorologické mapy a předpověď počasí na ČT 1</w:t>
            </w:r>
          </w:p>
          <w:p w14:paraId="0E1B9D0F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referáty, řízená diskuse</w:t>
            </w:r>
          </w:p>
          <w:p w14:paraId="5464F661" w14:textId="77777777" w:rsidR="005A0A01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samostatná práce *</w:t>
            </w:r>
            <w:r w:rsidR="005A0A01" w:rsidRPr="000D3417">
              <w:rPr>
                <w:sz w:val="20"/>
              </w:rPr>
              <w:t xml:space="preserve"> student o vybrané zemi</w:t>
            </w:r>
          </w:p>
          <w:p w14:paraId="404CCE57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příprava a průběžná kontrola seminárních prací</w:t>
            </w:r>
          </w:p>
          <w:p w14:paraId="5D94B70C" w14:textId="77777777" w:rsidR="00A569A6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 xml:space="preserve">* výběr materiálu </w:t>
            </w:r>
          </w:p>
          <w:p w14:paraId="2D3F203A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*vhodné digitální aplikace</w:t>
            </w:r>
          </w:p>
        </w:tc>
        <w:tc>
          <w:tcPr>
            <w:tcW w:w="1135" w:type="pct"/>
            <w:vMerge w:val="restart"/>
            <w:shd w:val="clear" w:color="auto" w:fill="auto"/>
          </w:tcPr>
          <w:p w14:paraId="69C414E1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  <w:u w:val="single"/>
              </w:rPr>
              <w:t>Výchova k myšlení v globálních souvislostech</w:t>
            </w:r>
            <w:r w:rsidRPr="000D3417">
              <w:rPr>
                <w:sz w:val="20"/>
              </w:rPr>
              <w:t xml:space="preserve"> </w:t>
            </w:r>
          </w:p>
          <w:p w14:paraId="2261E457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svět - Evropa - srovnání - novinky</w:t>
            </w:r>
          </w:p>
          <w:p w14:paraId="2081A6F6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styl života v evropských rodinách</w:t>
            </w:r>
          </w:p>
          <w:p w14:paraId="28EEFE8A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*úskalí a výhody života v globalizovaném/digitalizovaném světě</w:t>
            </w:r>
          </w:p>
          <w:p w14:paraId="73A7BF6F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  <w:u w:val="single"/>
              </w:rPr>
              <w:t>Multikulturní výchova</w:t>
            </w:r>
          </w:p>
          <w:p w14:paraId="0567F439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lidské vztahy - slušnost</w:t>
            </w:r>
          </w:p>
          <w:p w14:paraId="0010DB98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centra kultury různých etnik</w:t>
            </w:r>
          </w:p>
          <w:p w14:paraId="21C50221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tolerance, empatie</w:t>
            </w:r>
          </w:p>
          <w:p w14:paraId="1DEF7067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kulturní zakotvení - poznání vlastních kořenů</w:t>
            </w:r>
          </w:p>
          <w:p w14:paraId="05B7DA51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respektování zvláštností různých etnik</w:t>
            </w:r>
          </w:p>
          <w:p w14:paraId="793F000F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*vzájemné respekt v online prostoru</w:t>
            </w:r>
          </w:p>
          <w:p w14:paraId="00F226DB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  <w:u w:val="single"/>
              </w:rPr>
              <w:t>Osobnostní a sociální výchova</w:t>
            </w:r>
            <w:r w:rsidRPr="000D3417">
              <w:rPr>
                <w:sz w:val="20"/>
              </w:rPr>
              <w:t xml:space="preserve"> </w:t>
            </w:r>
          </w:p>
          <w:p w14:paraId="64C94625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cvičení pozornosti a soustředění</w:t>
            </w:r>
          </w:p>
          <w:p w14:paraId="1894E830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zapamatování</w:t>
            </w:r>
          </w:p>
          <w:p w14:paraId="239C4A36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* řešení problému</w:t>
            </w:r>
            <w:r w:rsidRPr="000D3417">
              <w:rPr>
                <w:sz w:val="20"/>
              </w:rPr>
              <w:tab/>
            </w:r>
            <w:r w:rsidRPr="000D3417">
              <w:rPr>
                <w:sz w:val="20"/>
              </w:rPr>
              <w:tab/>
            </w:r>
            <w:r w:rsidRPr="000D3417">
              <w:rPr>
                <w:sz w:val="20"/>
              </w:rPr>
              <w:tab/>
            </w:r>
            <w:r w:rsidRPr="000D3417">
              <w:rPr>
                <w:sz w:val="20"/>
              </w:rPr>
              <w:tab/>
            </w:r>
            <w:r w:rsidRPr="000D3417">
              <w:rPr>
                <w:sz w:val="20"/>
              </w:rPr>
              <w:tab/>
            </w:r>
          </w:p>
          <w:p w14:paraId="3DD7CC1D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  <w:u w:val="single"/>
              </w:rPr>
              <w:t>Mediální výchova</w:t>
            </w:r>
            <w:r w:rsidRPr="000D3417">
              <w:rPr>
                <w:sz w:val="20"/>
              </w:rPr>
              <w:t xml:space="preserve"> - pěstování kritického přístupu ke zpravodajství a hlavně k</w:t>
            </w:r>
            <w:r w:rsidR="00F40C44" w:rsidRPr="000D3417">
              <w:rPr>
                <w:sz w:val="20"/>
              </w:rPr>
              <w:t> </w:t>
            </w:r>
            <w:r w:rsidRPr="000D3417">
              <w:rPr>
                <w:sz w:val="20"/>
              </w:rPr>
              <w:t>reklamě</w:t>
            </w:r>
          </w:p>
          <w:p w14:paraId="1ABE4DDA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Orientace v světě médií – tradičních i digitálních</w:t>
            </w:r>
          </w:p>
          <w:p w14:paraId="11BD6B75" w14:textId="77777777" w:rsidR="005A0A01" w:rsidRPr="000D3417" w:rsidRDefault="005A0A01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  <w:u w:val="single"/>
              </w:rPr>
              <w:t>Enviromentální výchova</w:t>
            </w:r>
            <w:r w:rsidRPr="000D3417">
              <w:rPr>
                <w:sz w:val="20"/>
              </w:rPr>
              <w:t xml:space="preserve"> </w:t>
            </w:r>
            <w:r w:rsidR="00F40C44" w:rsidRPr="000D3417">
              <w:rPr>
                <w:sz w:val="20"/>
              </w:rPr>
              <w:t>–</w:t>
            </w:r>
            <w:r w:rsidRPr="000D3417">
              <w:rPr>
                <w:sz w:val="20"/>
              </w:rPr>
              <w:t xml:space="preserve"> ekosystémy</w:t>
            </w:r>
          </w:p>
          <w:p w14:paraId="2AD01104" w14:textId="77777777" w:rsidR="00F40C44" w:rsidRPr="000D3417" w:rsidRDefault="00F40C44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</w:p>
          <w:p w14:paraId="0B29920F" w14:textId="77777777" w:rsidR="00A569A6" w:rsidRPr="000D3417" w:rsidRDefault="00A569A6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</w:p>
          <w:p w14:paraId="54D5077D" w14:textId="77777777" w:rsidR="00F40C44" w:rsidRPr="000D3417" w:rsidRDefault="00F40C44" w:rsidP="000D3417">
            <w:pPr>
              <w:spacing w:before="0"/>
              <w:ind w:firstLine="0"/>
              <w:rPr>
                <w:b/>
                <w:bCs/>
                <w:sz w:val="20"/>
              </w:rPr>
            </w:pPr>
          </w:p>
        </w:tc>
      </w:tr>
      <w:tr w:rsidR="00A569A6" w:rsidRPr="000D3417" w14:paraId="25492B6F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42656E8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484E80D2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Přírodní složky: atmosféra, hydrosféra, litosféra</w:t>
            </w:r>
          </w:p>
        </w:tc>
        <w:tc>
          <w:tcPr>
            <w:tcW w:w="1062" w:type="pct"/>
            <w:vMerge/>
            <w:shd w:val="clear" w:color="auto" w:fill="auto"/>
          </w:tcPr>
          <w:p w14:paraId="06B0C638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46B1023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8</w:t>
            </w:r>
          </w:p>
        </w:tc>
        <w:tc>
          <w:tcPr>
            <w:tcW w:w="304" w:type="pct"/>
            <w:shd w:val="clear" w:color="auto" w:fill="auto"/>
          </w:tcPr>
          <w:p w14:paraId="0FAF212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říjen</w:t>
            </w:r>
          </w:p>
        </w:tc>
        <w:tc>
          <w:tcPr>
            <w:tcW w:w="606" w:type="pct"/>
            <w:vMerge/>
            <w:shd w:val="clear" w:color="auto" w:fill="auto"/>
          </w:tcPr>
          <w:p w14:paraId="4C984E0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09F55EF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7BAB05F8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031404E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320D3257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Sociální prostředí: obyvatelstvo, sídla, hospodářství, služby, cestovní ruch</w:t>
            </w:r>
          </w:p>
        </w:tc>
        <w:tc>
          <w:tcPr>
            <w:tcW w:w="1062" w:type="pct"/>
            <w:vMerge/>
            <w:shd w:val="clear" w:color="auto" w:fill="auto"/>
          </w:tcPr>
          <w:p w14:paraId="3F51095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22DF9E34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8</w:t>
            </w:r>
          </w:p>
        </w:tc>
        <w:tc>
          <w:tcPr>
            <w:tcW w:w="304" w:type="pct"/>
            <w:shd w:val="clear" w:color="auto" w:fill="auto"/>
          </w:tcPr>
          <w:p w14:paraId="77C4FDB0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listopad</w:t>
            </w:r>
          </w:p>
        </w:tc>
        <w:tc>
          <w:tcPr>
            <w:tcW w:w="606" w:type="pct"/>
            <w:vMerge/>
            <w:shd w:val="clear" w:color="auto" w:fill="auto"/>
          </w:tcPr>
          <w:p w14:paraId="5B45501B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0D1F0FB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2F81FD7C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6B10EC29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0340BE7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Makroregiony: Afrika, Austrálie</w:t>
            </w:r>
          </w:p>
        </w:tc>
        <w:tc>
          <w:tcPr>
            <w:tcW w:w="1062" w:type="pct"/>
            <w:vMerge/>
            <w:shd w:val="clear" w:color="auto" w:fill="auto"/>
          </w:tcPr>
          <w:p w14:paraId="65D8499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358B84E4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6</w:t>
            </w:r>
          </w:p>
        </w:tc>
        <w:tc>
          <w:tcPr>
            <w:tcW w:w="304" w:type="pct"/>
            <w:shd w:val="clear" w:color="auto" w:fill="auto"/>
          </w:tcPr>
          <w:p w14:paraId="4475EC4E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prosinec</w:t>
            </w:r>
          </w:p>
        </w:tc>
        <w:tc>
          <w:tcPr>
            <w:tcW w:w="606" w:type="pct"/>
            <w:vMerge/>
            <w:shd w:val="clear" w:color="auto" w:fill="auto"/>
          </w:tcPr>
          <w:p w14:paraId="7AF73F21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7A3DCA2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3F98D424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28E64F7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26847FA0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Makroregiony: Severní Amerika, Latinská Amerika</w:t>
            </w:r>
          </w:p>
        </w:tc>
        <w:tc>
          <w:tcPr>
            <w:tcW w:w="1062" w:type="pct"/>
            <w:vMerge/>
            <w:shd w:val="clear" w:color="auto" w:fill="auto"/>
          </w:tcPr>
          <w:p w14:paraId="4420D15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3A0C345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6</w:t>
            </w:r>
          </w:p>
        </w:tc>
        <w:tc>
          <w:tcPr>
            <w:tcW w:w="304" w:type="pct"/>
            <w:shd w:val="clear" w:color="auto" w:fill="auto"/>
          </w:tcPr>
          <w:p w14:paraId="01402AB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leden</w:t>
            </w:r>
          </w:p>
        </w:tc>
        <w:tc>
          <w:tcPr>
            <w:tcW w:w="606" w:type="pct"/>
            <w:vMerge/>
            <w:shd w:val="clear" w:color="auto" w:fill="auto"/>
          </w:tcPr>
          <w:p w14:paraId="15B2C0A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0594FC1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0010A326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650F44F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15D60F87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Makroregiony: Rusko, Asie</w:t>
            </w:r>
          </w:p>
        </w:tc>
        <w:tc>
          <w:tcPr>
            <w:tcW w:w="1062" w:type="pct"/>
            <w:vMerge/>
            <w:shd w:val="clear" w:color="auto" w:fill="auto"/>
          </w:tcPr>
          <w:p w14:paraId="501E6650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3947F4B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6</w:t>
            </w:r>
          </w:p>
        </w:tc>
        <w:tc>
          <w:tcPr>
            <w:tcW w:w="304" w:type="pct"/>
            <w:shd w:val="clear" w:color="auto" w:fill="auto"/>
          </w:tcPr>
          <w:p w14:paraId="1883C84E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únor</w:t>
            </w:r>
          </w:p>
        </w:tc>
        <w:tc>
          <w:tcPr>
            <w:tcW w:w="606" w:type="pct"/>
            <w:vMerge/>
            <w:shd w:val="clear" w:color="auto" w:fill="auto"/>
          </w:tcPr>
          <w:p w14:paraId="12A8182E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55B446E5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0783DD06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194FA81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1FF1736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Makroregiony: Evropa</w:t>
            </w:r>
          </w:p>
        </w:tc>
        <w:tc>
          <w:tcPr>
            <w:tcW w:w="1062" w:type="pct"/>
            <w:vMerge/>
            <w:shd w:val="clear" w:color="auto" w:fill="auto"/>
          </w:tcPr>
          <w:p w14:paraId="0CE4D1CA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4150E975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7</w:t>
            </w:r>
          </w:p>
        </w:tc>
        <w:tc>
          <w:tcPr>
            <w:tcW w:w="304" w:type="pct"/>
            <w:shd w:val="clear" w:color="auto" w:fill="auto"/>
          </w:tcPr>
          <w:p w14:paraId="5818F463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březen</w:t>
            </w:r>
          </w:p>
        </w:tc>
        <w:tc>
          <w:tcPr>
            <w:tcW w:w="606" w:type="pct"/>
            <w:vMerge/>
            <w:shd w:val="clear" w:color="auto" w:fill="auto"/>
          </w:tcPr>
          <w:p w14:paraId="50644D5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32F8A2A2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6A664DCC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68C2DD2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16AC422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>Česká republika</w:t>
            </w:r>
          </w:p>
        </w:tc>
        <w:tc>
          <w:tcPr>
            <w:tcW w:w="1062" w:type="pct"/>
            <w:vMerge/>
            <w:shd w:val="clear" w:color="auto" w:fill="auto"/>
          </w:tcPr>
          <w:p w14:paraId="697258C2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62C40A14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4</w:t>
            </w:r>
          </w:p>
        </w:tc>
        <w:tc>
          <w:tcPr>
            <w:tcW w:w="304" w:type="pct"/>
            <w:shd w:val="clear" w:color="auto" w:fill="auto"/>
          </w:tcPr>
          <w:p w14:paraId="15C387EC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jc w:val="center"/>
              <w:rPr>
                <w:sz w:val="20"/>
              </w:rPr>
            </w:pPr>
            <w:r w:rsidRPr="000D3417">
              <w:rPr>
                <w:sz w:val="20"/>
              </w:rPr>
              <w:t>duben</w:t>
            </w:r>
          </w:p>
        </w:tc>
        <w:tc>
          <w:tcPr>
            <w:tcW w:w="606" w:type="pct"/>
            <w:vMerge/>
            <w:shd w:val="clear" w:color="auto" w:fill="auto"/>
          </w:tcPr>
          <w:p w14:paraId="0942165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4760DF60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  <w:tr w:rsidR="00A569A6" w:rsidRPr="000D3417" w14:paraId="20FA1AC9" w14:textId="77777777" w:rsidTr="000D3417">
        <w:trPr>
          <w:trHeight w:val="646"/>
        </w:trPr>
        <w:tc>
          <w:tcPr>
            <w:tcW w:w="743" w:type="pct"/>
            <w:vMerge/>
            <w:shd w:val="clear" w:color="auto" w:fill="auto"/>
          </w:tcPr>
          <w:p w14:paraId="71C388D6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b/>
                <w:sz w:val="20"/>
              </w:rPr>
            </w:pPr>
          </w:p>
        </w:tc>
        <w:tc>
          <w:tcPr>
            <w:tcW w:w="870" w:type="pct"/>
            <w:shd w:val="clear" w:color="auto" w:fill="auto"/>
          </w:tcPr>
          <w:p w14:paraId="75657200" w14:textId="77777777" w:rsidR="00A569A6" w:rsidRPr="000D3417" w:rsidRDefault="00A569A6" w:rsidP="000D3417">
            <w:pPr>
              <w:spacing w:before="0"/>
              <w:ind w:firstLine="0"/>
              <w:jc w:val="left"/>
              <w:rPr>
                <w:sz w:val="20"/>
              </w:rPr>
            </w:pPr>
            <w:r w:rsidRPr="000D3417">
              <w:rPr>
                <w:sz w:val="20"/>
              </w:rPr>
              <w:t xml:space="preserve">Opakování </w:t>
            </w:r>
          </w:p>
        </w:tc>
        <w:tc>
          <w:tcPr>
            <w:tcW w:w="1062" w:type="pct"/>
            <w:vMerge/>
            <w:shd w:val="clear" w:color="auto" w:fill="auto"/>
          </w:tcPr>
          <w:p w14:paraId="4FD3585E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280" w:type="pct"/>
            <w:shd w:val="clear" w:color="auto" w:fill="auto"/>
          </w:tcPr>
          <w:p w14:paraId="79F1FD6A" w14:textId="7D9CF00C" w:rsidR="00A569A6" w:rsidRPr="000D3417" w:rsidRDefault="00A569A6" w:rsidP="000D3417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304" w:type="pct"/>
            <w:shd w:val="clear" w:color="auto" w:fill="auto"/>
          </w:tcPr>
          <w:p w14:paraId="5393C198" w14:textId="630CD038" w:rsidR="00A569A6" w:rsidRPr="000D3417" w:rsidRDefault="00A569A6" w:rsidP="000D3417">
            <w:pPr>
              <w:spacing w:before="0"/>
              <w:ind w:firstLine="0"/>
              <w:jc w:val="center"/>
              <w:rPr>
                <w:sz w:val="20"/>
              </w:rPr>
            </w:pPr>
          </w:p>
        </w:tc>
        <w:tc>
          <w:tcPr>
            <w:tcW w:w="606" w:type="pct"/>
            <w:vMerge/>
            <w:shd w:val="clear" w:color="auto" w:fill="auto"/>
          </w:tcPr>
          <w:p w14:paraId="6676C83F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</w:rPr>
            </w:pPr>
          </w:p>
        </w:tc>
        <w:tc>
          <w:tcPr>
            <w:tcW w:w="1135" w:type="pct"/>
            <w:vMerge/>
            <w:shd w:val="clear" w:color="auto" w:fill="auto"/>
          </w:tcPr>
          <w:p w14:paraId="75ED0588" w14:textId="77777777" w:rsidR="00A569A6" w:rsidRPr="000D3417" w:rsidRDefault="00A569A6" w:rsidP="000D3417">
            <w:pPr>
              <w:tabs>
                <w:tab w:val="left" w:pos="1560"/>
                <w:tab w:val="left" w:pos="2127"/>
                <w:tab w:val="left" w:pos="5245"/>
              </w:tabs>
              <w:spacing w:before="0"/>
              <w:ind w:firstLine="0"/>
              <w:rPr>
                <w:sz w:val="20"/>
                <w:u w:val="single"/>
              </w:rPr>
            </w:pPr>
          </w:p>
        </w:tc>
      </w:tr>
    </w:tbl>
    <w:p w14:paraId="35E2458C" w14:textId="77777777" w:rsidR="005A039D" w:rsidRPr="000D3417" w:rsidRDefault="005A039D" w:rsidP="000D3417">
      <w:pPr>
        <w:pStyle w:val="Nadpis2"/>
      </w:pPr>
    </w:p>
    <w:sectPr w:rsidR="005A039D" w:rsidRPr="000D3417" w:rsidSect="000D3417">
      <w:pgSz w:w="16840" w:h="11907" w:orient="landscape"/>
      <w:pgMar w:top="851" w:right="851" w:bottom="851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55071"/>
    <w:multiLevelType w:val="hybridMultilevel"/>
    <w:tmpl w:val="DCDEC882"/>
    <w:lvl w:ilvl="0" w:tplc="11F435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16507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652"/>
    <w:rsid w:val="000B033A"/>
    <w:rsid w:val="000B13DF"/>
    <w:rsid w:val="000D3417"/>
    <w:rsid w:val="0018637A"/>
    <w:rsid w:val="001E7594"/>
    <w:rsid w:val="00204BBF"/>
    <w:rsid w:val="00221214"/>
    <w:rsid w:val="002376D0"/>
    <w:rsid w:val="002731CF"/>
    <w:rsid w:val="002A7316"/>
    <w:rsid w:val="002D6A63"/>
    <w:rsid w:val="00362CD3"/>
    <w:rsid w:val="003A53F9"/>
    <w:rsid w:val="00433977"/>
    <w:rsid w:val="004640FD"/>
    <w:rsid w:val="004A7652"/>
    <w:rsid w:val="005A039D"/>
    <w:rsid w:val="005A0A01"/>
    <w:rsid w:val="005C6C59"/>
    <w:rsid w:val="00684839"/>
    <w:rsid w:val="006F175D"/>
    <w:rsid w:val="00731B2B"/>
    <w:rsid w:val="0074678E"/>
    <w:rsid w:val="008046C3"/>
    <w:rsid w:val="00823231"/>
    <w:rsid w:val="008C3318"/>
    <w:rsid w:val="008C4B1B"/>
    <w:rsid w:val="00964DA6"/>
    <w:rsid w:val="00965D99"/>
    <w:rsid w:val="009D478E"/>
    <w:rsid w:val="00A20407"/>
    <w:rsid w:val="00A569A6"/>
    <w:rsid w:val="00AD25B7"/>
    <w:rsid w:val="00B4334B"/>
    <w:rsid w:val="00CB3198"/>
    <w:rsid w:val="00DA6A69"/>
    <w:rsid w:val="00DE7340"/>
    <w:rsid w:val="00EC3C25"/>
    <w:rsid w:val="00F40C44"/>
    <w:rsid w:val="00FE5B24"/>
    <w:rsid w:val="00FE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F52CEB"/>
  <w15:docId w15:val="{41607808-357A-4232-8799-982B2618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before="120"/>
      <w:ind w:firstLine="567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pageBreakBefore/>
      <w:spacing w:before="240" w:after="120"/>
      <w:ind w:firstLine="0"/>
      <w:jc w:val="center"/>
      <w:outlineLvl w:val="0"/>
    </w:pPr>
    <w:rPr>
      <w:b/>
      <w:spacing w:val="20"/>
      <w:sz w:val="40"/>
      <w:u w:val="single"/>
    </w:rPr>
  </w:style>
  <w:style w:type="paragraph" w:styleId="Nadpis2">
    <w:name w:val="heading 2"/>
    <w:basedOn w:val="Normln"/>
    <w:next w:val="Normln"/>
    <w:qFormat/>
    <w:pPr>
      <w:outlineLvl w:val="1"/>
    </w:pPr>
    <w:rPr>
      <w:b/>
      <w:spacing w:val="10"/>
      <w:sz w:val="30"/>
    </w:rPr>
  </w:style>
  <w:style w:type="paragraph" w:styleId="Nadpis3">
    <w:name w:val="heading 3"/>
    <w:basedOn w:val="Normln"/>
    <w:next w:val="Normln"/>
    <w:qFormat/>
    <w:pPr>
      <w:jc w:val="left"/>
      <w:outlineLvl w:val="2"/>
    </w:pPr>
    <w:rPr>
      <w:b/>
    </w:rPr>
  </w:style>
  <w:style w:type="paragraph" w:styleId="Nadpis5">
    <w:name w:val="heading 5"/>
    <w:basedOn w:val="Normln"/>
    <w:next w:val="Normln"/>
    <w:qFormat/>
    <w:rsid w:val="00731B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731B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table" w:styleId="Mkatabulky">
    <w:name w:val="Table Grid"/>
    <w:basedOn w:val="Normlntabulka"/>
    <w:rsid w:val="00731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F40C44"/>
  </w:style>
  <w:style w:type="paragraph" w:customStyle="1" w:styleId="paragraph">
    <w:name w:val="paragraph"/>
    <w:basedOn w:val="Normln"/>
    <w:rsid w:val="00F40C44"/>
    <w:pPr>
      <w:spacing w:before="100" w:beforeAutospacing="1" w:after="100" w:afterAutospacing="1"/>
      <w:ind w:firstLine="0"/>
      <w:jc w:val="left"/>
    </w:pPr>
    <w:rPr>
      <w:szCs w:val="24"/>
    </w:rPr>
  </w:style>
  <w:style w:type="character" w:customStyle="1" w:styleId="eop">
    <w:name w:val="eop"/>
    <w:rsid w:val="00F40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Tématické plány</vt:lpstr>
    </vt:vector>
  </TitlesOfParts>
  <Company>AD FONTES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Tématické plány</dc:title>
  <dc:creator>Petr Malena</dc:creator>
  <cp:lastModifiedBy>ADFONTES</cp:lastModifiedBy>
  <cp:revision>4</cp:revision>
  <cp:lastPrinted>2009-09-29T09:29:00Z</cp:lastPrinted>
  <dcterms:created xsi:type="dcterms:W3CDTF">2023-08-11T13:30:00Z</dcterms:created>
  <dcterms:modified xsi:type="dcterms:W3CDTF">2024-09-16T12:48:00Z</dcterms:modified>
</cp:coreProperties>
</file>