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E76" w:rsidRPr="00D737DC" w:rsidRDefault="001D6E76" w:rsidP="00EC7991">
      <w:pPr>
        <w:jc w:val="center"/>
        <w:rPr>
          <w:b/>
          <w:bCs/>
          <w:sz w:val="36"/>
        </w:rPr>
      </w:pPr>
      <w:r w:rsidRPr="00D737DC">
        <w:rPr>
          <w:b/>
          <w:bCs/>
          <w:sz w:val="36"/>
        </w:rPr>
        <w:t>Osnovy – Dějepis - Prima</w:t>
      </w:r>
    </w:p>
    <w:p w:rsidR="00D737DC" w:rsidRDefault="00D737DC" w:rsidP="00EC7991">
      <w:pPr>
        <w:jc w:val="center"/>
      </w:pPr>
    </w:p>
    <w:p w:rsidR="001D6E76" w:rsidRDefault="001D6E76" w:rsidP="00EC7991">
      <w:pPr>
        <w:jc w:val="center"/>
      </w:pPr>
      <w:r>
        <w:t>Úvod do dějepisu, dějiny pravěku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1D6E76"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Učivo</w:t>
            </w:r>
          </w:p>
        </w:tc>
      </w:tr>
      <w:tr w:rsidR="001D6E76"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Uvede </w:t>
            </w:r>
            <w:proofErr w:type="spellStart"/>
            <w:r w:rsidRPr="006E7E3C">
              <w:rPr>
                <w:sz w:val="18"/>
                <w:szCs w:val="18"/>
              </w:rPr>
              <w:t>konkr</w:t>
            </w:r>
            <w:proofErr w:type="spellEnd"/>
            <w:r w:rsidRPr="006E7E3C">
              <w:rPr>
                <w:sz w:val="18"/>
                <w:szCs w:val="18"/>
              </w:rPr>
              <w:t xml:space="preserve">. </w:t>
            </w:r>
            <w:proofErr w:type="spellStart"/>
            <w:r w:rsidRPr="006E7E3C">
              <w:rPr>
                <w:sz w:val="18"/>
                <w:szCs w:val="18"/>
              </w:rPr>
              <w:t>příkl</w:t>
            </w:r>
            <w:proofErr w:type="spellEnd"/>
            <w:r w:rsidRPr="006E7E3C">
              <w:rPr>
                <w:sz w:val="18"/>
                <w:szCs w:val="18"/>
              </w:rPr>
              <w:t>. důležitosti a potřebnosti dějepisných poznatků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příklady zdrojů informací o minulosti; pojmenuje instituce, kde jsou tyto zdroje shromažďovány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Orientuje se na časové ose a v historické mapě, řadí hlavní historické epochy v chronologickém sledu</w:t>
            </w:r>
          </w:p>
          <w:p w:rsidR="001D6E76" w:rsidRPr="006E7E3C" w:rsidRDefault="001D6E76" w:rsidP="00A60F49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život pravěkých sběračů a lovců, jejich materiální a duchovní kulturu</w:t>
            </w:r>
          </w:p>
          <w:p w:rsidR="001D6E76" w:rsidRPr="006E7E3C" w:rsidRDefault="001D6E76" w:rsidP="00A60F49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význam zemědělství, dobytkářství a zpracování kovů pro lidskou společnost</w:t>
            </w:r>
          </w:p>
          <w:p w:rsidR="001D6E76" w:rsidRPr="006E7E3C" w:rsidRDefault="001D6E76" w:rsidP="00A60F49">
            <w:pPr>
              <w:pStyle w:val="Normlnweb"/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příklady archeologických kultur na našem území</w:t>
            </w:r>
          </w:p>
        </w:tc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Zhodnotí důležitost a přínos historie, zná rodokmen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příklady zdrojů informací; instituce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 xml:space="preserve">Orientuje se v časové ose, zná </w:t>
            </w:r>
            <w:proofErr w:type="spellStart"/>
            <w:r w:rsidRPr="006E7E3C">
              <w:rPr>
                <w:sz w:val="18"/>
                <w:szCs w:val="18"/>
              </w:rPr>
              <w:t>hist</w:t>
            </w:r>
            <w:proofErr w:type="spellEnd"/>
            <w:r w:rsidRPr="006E7E3C">
              <w:rPr>
                <w:sz w:val="18"/>
                <w:szCs w:val="18"/>
              </w:rPr>
              <w:t>. epochy, chronologický sled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Charakterizuje život pravěkých lidí, kulturu, význam zemědělství</w:t>
            </w:r>
          </w:p>
          <w:p w:rsidR="001D6E76" w:rsidRDefault="001D6E76" w:rsidP="00A60F49">
            <w:r w:rsidRPr="006E7E3C">
              <w:rPr>
                <w:sz w:val="18"/>
                <w:szCs w:val="18"/>
              </w:rPr>
              <w:t>Objasní význam kovů a jejich zpracování</w:t>
            </w:r>
          </w:p>
        </w:tc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Úvod do studia předmětu, seznámení s učebnicí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Kalendář, letopočet, měření času, vznik světa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Paleolit - antropogeneze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Neolit - zemědělství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Doba bronzová</w:t>
            </w:r>
          </w:p>
          <w:p w:rsidR="001D6E76" w:rsidRDefault="001D6E76" w:rsidP="00A60F49">
            <w:pPr>
              <w:jc w:val="both"/>
            </w:pPr>
            <w:r w:rsidRPr="006E7E3C">
              <w:rPr>
                <w:sz w:val="18"/>
                <w:szCs w:val="18"/>
              </w:rPr>
              <w:t>Doba železná</w:t>
            </w:r>
          </w:p>
        </w:tc>
      </w:tr>
    </w:tbl>
    <w:p w:rsidR="001D6E76" w:rsidRDefault="001D6E76" w:rsidP="00EC7991">
      <w:pPr>
        <w:jc w:val="center"/>
      </w:pPr>
      <w:r>
        <w:t>Dějiny starověku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1D6E76"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:rsidR="001D6E76" w:rsidRDefault="001D6E76" w:rsidP="00A60F49">
            <w:pPr>
              <w:jc w:val="center"/>
            </w:pPr>
            <w:r>
              <w:t>Učivo</w:t>
            </w:r>
          </w:p>
        </w:tc>
      </w:tr>
      <w:tr w:rsidR="001D6E76">
        <w:tc>
          <w:tcPr>
            <w:tcW w:w="5092" w:type="dxa"/>
          </w:tcPr>
          <w:p w:rsidR="001D6E76" w:rsidRPr="006E7E3C" w:rsidRDefault="001D6E76" w:rsidP="00A60F49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Rozpozná souvislost mezi přírodními podmínkami a vznikem prvních velkých zemědělských civilizací</w:t>
            </w:r>
          </w:p>
          <w:p w:rsidR="001D6E76" w:rsidRPr="006E7E3C" w:rsidRDefault="001D6E76" w:rsidP="00A60F49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nejvýznamnější typy památek, které se staly součástí světového kulturního dědictví</w:t>
            </w:r>
          </w:p>
          <w:p w:rsidR="001D6E76" w:rsidRPr="006E7E3C" w:rsidRDefault="001D6E76" w:rsidP="00A60F49">
            <w:pPr>
              <w:pStyle w:val="Normlnweb"/>
              <w:shd w:val="clear" w:color="auto" w:fill="FFFFFF"/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Demonstruje na konkrétních příkladech přínos antické kultury a uvede osobnosti antiky důležité pro evropskou civilizaci, zrod křesťanství a souvislost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 formy vlády a postavení společenských skupin v jednotlivých státech a vysvětlí podstatu antické demokracie</w:t>
            </w:r>
          </w:p>
        </w:tc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odlišnosti lidských ras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souvislosti mezi přírodními podmínkami a nejstaršími civilizacemi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Dokáže objasnit význam starověkých památek pro světové kulturní dědictví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Ví, kdo první používal železo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nejstarší části Bible jako předchůdce křesťanství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odlišnost těchto kultur od ostatních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přínos antiky pro evropský vývoj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Převypráví některý z řeckých mýtů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Porovnává formy vlády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Chápe princip řeckého válečnictví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důležité osobnosti antického Řecka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Objasní význam expanze Alexandra Makedonského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Vysvětlí podstatu uspořádání římského státu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Zná římské válečnictví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příčiny vzniku krize a současné expanze Říma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Vysvětlí pojem „adoptivní císař“ a výhody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příčiny krize a zániku Říma a stěhování národů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Popíše zrod křesťanství, život Ježíše Krista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Orientuje se v nejzákladnějších typech antických památek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Uvede příklady kultur na našem území v pravěku a starověku</w:t>
            </w:r>
          </w:p>
        </w:tc>
        <w:tc>
          <w:tcPr>
            <w:tcW w:w="5092" w:type="dxa"/>
          </w:tcPr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Mezopotámie – Sumer, Babylon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Mezopotámie - Asýrie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Mezopotámie -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Starověký Egypt a jeho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Chetité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Fénicie, Palestina, Izrael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Starověká Indie a její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Starověká Čína a její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Počátky starověkého Řecka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Starověké Řecko – Kréta, Mykény, Temné období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Starověké Řecko – Sparta, Athény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Řecko-perské války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Peloponéská válka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Řecká kultura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Makedonie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Počátky starověkého Říma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Starověký Řím – Etruskové, království, republika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Punské války – ovládnutí Středomoří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Úpadek římské republiky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Starověký Řím – císařství/principát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Řím a křesťané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Starověký Řím – císařství/</w:t>
            </w:r>
            <w:proofErr w:type="spellStart"/>
            <w:r w:rsidRPr="006E7E3C">
              <w:rPr>
                <w:sz w:val="18"/>
                <w:szCs w:val="18"/>
              </w:rPr>
              <w:t>Dominát</w:t>
            </w:r>
            <w:proofErr w:type="spellEnd"/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Pád Římské říše – stěhování národů</w:t>
            </w:r>
          </w:p>
          <w:p w:rsidR="001D6E76" w:rsidRPr="006E7E3C" w:rsidRDefault="001D6E76" w:rsidP="00A60F49">
            <w:pPr>
              <w:rPr>
                <w:sz w:val="18"/>
                <w:szCs w:val="18"/>
              </w:rPr>
            </w:pPr>
            <w:r w:rsidRPr="006E7E3C">
              <w:rPr>
                <w:sz w:val="18"/>
                <w:szCs w:val="18"/>
              </w:rPr>
              <w:t>Římská kultura</w:t>
            </w:r>
          </w:p>
          <w:p w:rsidR="001D6E76" w:rsidRDefault="001D6E76" w:rsidP="00A60F49">
            <w:r w:rsidRPr="006E7E3C">
              <w:rPr>
                <w:sz w:val="18"/>
                <w:szCs w:val="18"/>
              </w:rPr>
              <w:t>Naše země v pravěku a starověku</w:t>
            </w:r>
          </w:p>
        </w:tc>
      </w:tr>
    </w:tbl>
    <w:p w:rsidR="001D6E76" w:rsidRDefault="001D6E76" w:rsidP="00EC7991">
      <w:pPr>
        <w:jc w:val="center"/>
      </w:pPr>
    </w:p>
    <w:p w:rsidR="00D737DC" w:rsidRDefault="00D737DC" w:rsidP="00EC7991">
      <w:pPr>
        <w:rPr>
          <w:b/>
          <w:bCs/>
          <w:sz w:val="36"/>
          <w:szCs w:val="36"/>
        </w:rPr>
      </w:pPr>
    </w:p>
    <w:p w:rsidR="00D737DC" w:rsidRDefault="00D737DC" w:rsidP="00EC7991">
      <w:pPr>
        <w:rPr>
          <w:b/>
          <w:bCs/>
          <w:sz w:val="36"/>
          <w:szCs w:val="36"/>
        </w:rPr>
      </w:pPr>
    </w:p>
    <w:p w:rsidR="001D6E76" w:rsidRDefault="00BB684C" w:rsidP="00D737D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Tematický plán učiva -</w:t>
      </w:r>
      <w:bookmarkStart w:id="0" w:name="_GoBack"/>
      <w:bookmarkEnd w:id="0"/>
      <w:r>
        <w:rPr>
          <w:b/>
          <w:bCs/>
          <w:sz w:val="36"/>
          <w:szCs w:val="36"/>
        </w:rPr>
        <w:t xml:space="preserve"> Dějepis</w:t>
      </w:r>
      <w:r w:rsidR="001D6E76">
        <w:rPr>
          <w:b/>
          <w:bCs/>
          <w:sz w:val="36"/>
          <w:szCs w:val="36"/>
        </w:rPr>
        <w:t xml:space="preserve"> – Prima</w:t>
      </w:r>
    </w:p>
    <w:p w:rsidR="001D6E76" w:rsidRDefault="001D6E76" w:rsidP="00EC7991">
      <w:pPr>
        <w:pStyle w:val="Nadpis5"/>
      </w:pPr>
    </w:p>
    <w:p w:rsidR="001D6E76" w:rsidRDefault="001D6E76" w:rsidP="00EC7991">
      <w:pPr>
        <w:pStyle w:val="Nadpis6"/>
      </w:pPr>
      <w:r>
        <w:t>Charakteristika vyučovacího předmětu</w:t>
      </w:r>
    </w:p>
    <w:p w:rsidR="001D6E76" w:rsidRDefault="001D6E76" w:rsidP="00EC7991">
      <w:pPr>
        <w:jc w:val="both"/>
      </w:pPr>
    </w:p>
    <w:p w:rsidR="001D6E76" w:rsidRDefault="001D6E76" w:rsidP="00EC7991">
      <w:pPr>
        <w:jc w:val="both"/>
      </w:pPr>
      <w:r>
        <w:t>Předmět dějepis je vyučován jako samostatný předmět ve všech ročnících nižšího gymnázia. Jsou v něm realizovány základní poznatky z minulosti člověka, o jednotlivých epochách, národech i osobnostech. Důraz je položen na historii 19. a 20. století, kde můžeme najít kořeny současného vývoje světa. Žák je veden k samostatnosti a realistickému pohledu na dějiny jako celek, na dějiny mentalit, ke kritickému myšlení a uvažování o dějinách. Probírá se zde i vztah k regionálním dějinám. Dějepisná výuka integruje do předmětu všechna průřezová témata.</w:t>
      </w:r>
    </w:p>
    <w:p w:rsidR="001D6E76" w:rsidRDefault="001D6E76" w:rsidP="00EC7991">
      <w:pPr>
        <w:jc w:val="both"/>
      </w:pPr>
    </w:p>
    <w:p w:rsidR="001D6E76" w:rsidRDefault="001D6E76" w:rsidP="00EC7991">
      <w:pPr>
        <w:jc w:val="both"/>
        <w:rPr>
          <w:b/>
          <w:bCs/>
        </w:rPr>
      </w:pPr>
    </w:p>
    <w:p w:rsidR="001D6E76" w:rsidRDefault="001D6E76" w:rsidP="00EC7991">
      <w:pPr>
        <w:jc w:val="both"/>
      </w:pPr>
    </w:p>
    <w:p w:rsidR="001D6E76" w:rsidRDefault="001D6E76" w:rsidP="00EC7991">
      <w:pPr>
        <w:jc w:val="both"/>
        <w:rPr>
          <w:b/>
          <w:bCs/>
        </w:rPr>
      </w:pPr>
      <w:r>
        <w:rPr>
          <w:b/>
          <w:bCs/>
        </w:rPr>
        <w:t>Učebnice: Kol.: Dějepis 6. Učebnice pro základní školy a víceletá gymnázia. Plzeň 2007.</w:t>
      </w:r>
    </w:p>
    <w:p w:rsidR="001D6E76" w:rsidRDefault="001D6E76" w:rsidP="00EC7991">
      <w:pPr>
        <w:jc w:val="both"/>
      </w:pPr>
    </w:p>
    <w:p w:rsidR="001D6E76" w:rsidRDefault="00E64EE3" w:rsidP="00EC7991">
      <w:pPr>
        <w:pStyle w:val="Nadpis6"/>
      </w:pPr>
      <w:r>
        <w:t xml:space="preserve">Časová dotace: </w:t>
      </w:r>
      <w:r w:rsidR="001D6E76">
        <w:t>2 hodiny týdně</w:t>
      </w:r>
    </w:p>
    <w:p w:rsidR="00D737DC" w:rsidRDefault="00D737DC" w:rsidP="00D737DC"/>
    <w:p w:rsidR="00D737DC" w:rsidRDefault="00D737DC" w:rsidP="00D737DC">
      <w:pPr>
        <w:rPr>
          <w:sz w:val="14"/>
        </w:rPr>
      </w:pPr>
    </w:p>
    <w:p w:rsidR="00D737DC" w:rsidRPr="00D737DC" w:rsidRDefault="00D737DC" w:rsidP="00D737DC">
      <w:pPr>
        <w:rPr>
          <w:sz w:val="6"/>
        </w:rPr>
      </w:pPr>
      <w:r>
        <w:rPr>
          <w:sz w:val="14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9"/>
        <w:gridCol w:w="2426"/>
        <w:gridCol w:w="4253"/>
        <w:gridCol w:w="565"/>
        <w:gridCol w:w="851"/>
        <w:gridCol w:w="1130"/>
        <w:gridCol w:w="3058"/>
      </w:tblGrid>
      <w:tr w:rsidR="00D737DC" w:rsidRPr="0056133D" w:rsidTr="00D737DC">
        <w:tc>
          <w:tcPr>
            <w:tcW w:w="1000" w:type="pct"/>
            <w:vAlign w:val="center"/>
          </w:tcPr>
          <w:p w:rsidR="00D737DC" w:rsidRPr="0056133D" w:rsidRDefault="00D737DC" w:rsidP="0013113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br w:type="page"/>
            </w:r>
            <w:r>
              <w:br w:type="page"/>
            </w:r>
            <w:r w:rsidRPr="0056133D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790" w:type="pct"/>
            <w:vAlign w:val="center"/>
          </w:tcPr>
          <w:p w:rsidR="00D737DC" w:rsidRPr="0056133D" w:rsidRDefault="00D737DC" w:rsidP="00131138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Tematické okruhy</w:t>
            </w:r>
          </w:p>
          <w:p w:rsidR="00D737DC" w:rsidRPr="0056133D" w:rsidRDefault="00D737DC" w:rsidP="00131138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385" w:type="pct"/>
            <w:vAlign w:val="center"/>
          </w:tcPr>
          <w:p w:rsidR="00D737DC" w:rsidRPr="0056133D" w:rsidRDefault="00D737DC" w:rsidP="00131138">
            <w:pPr>
              <w:pStyle w:val="Nadpis3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Klíčové kompetence</w:t>
            </w:r>
          </w:p>
        </w:tc>
        <w:tc>
          <w:tcPr>
            <w:tcW w:w="184" w:type="pct"/>
            <w:vAlign w:val="center"/>
          </w:tcPr>
          <w:p w:rsidR="00D737DC" w:rsidRPr="0056133D" w:rsidRDefault="00D737DC" w:rsidP="00131138">
            <w:pPr>
              <w:pStyle w:val="Nadpis1"/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Poč.</w:t>
            </w:r>
          </w:p>
          <w:p w:rsidR="00D737DC" w:rsidRPr="0056133D" w:rsidRDefault="00D737DC" w:rsidP="00131138">
            <w:pPr>
              <w:pStyle w:val="Nadpis1"/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hod.</w:t>
            </w:r>
          </w:p>
        </w:tc>
        <w:tc>
          <w:tcPr>
            <w:tcW w:w="277" w:type="pct"/>
            <w:vAlign w:val="center"/>
          </w:tcPr>
          <w:p w:rsidR="00D737DC" w:rsidRPr="0056133D" w:rsidRDefault="00D737DC" w:rsidP="00131138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68" w:type="pct"/>
            <w:vAlign w:val="center"/>
          </w:tcPr>
          <w:p w:rsidR="00D737DC" w:rsidRPr="0056133D" w:rsidRDefault="00D737DC" w:rsidP="00131138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96" w:type="pct"/>
            <w:vAlign w:val="center"/>
          </w:tcPr>
          <w:p w:rsidR="00D737DC" w:rsidRPr="0056133D" w:rsidRDefault="00D737DC" w:rsidP="00131138">
            <w:pPr>
              <w:jc w:val="center"/>
              <w:rPr>
                <w:b/>
                <w:bCs/>
                <w:sz w:val="16"/>
                <w:szCs w:val="16"/>
              </w:rPr>
            </w:pPr>
            <w:r w:rsidRPr="0056133D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D737DC" w:rsidRPr="0056133D" w:rsidTr="00131138">
        <w:tc>
          <w:tcPr>
            <w:tcW w:w="5000" w:type="pct"/>
            <w:gridSpan w:val="7"/>
          </w:tcPr>
          <w:p w:rsidR="00D737DC" w:rsidRPr="0056133D" w:rsidRDefault="00D737DC" w:rsidP="00131138">
            <w:pPr>
              <w:ind w:right="-108"/>
              <w:jc w:val="center"/>
              <w:rPr>
                <w:b/>
                <w:spacing w:val="60"/>
                <w:sz w:val="16"/>
                <w:szCs w:val="16"/>
              </w:rPr>
            </w:pPr>
            <w:r w:rsidRPr="0056133D">
              <w:rPr>
                <w:b/>
                <w:spacing w:val="60"/>
                <w:sz w:val="16"/>
                <w:szCs w:val="16"/>
              </w:rPr>
              <w:t>Úvod do dějepisu, dějiny pravěku</w:t>
            </w:r>
          </w:p>
        </w:tc>
      </w:tr>
      <w:tr w:rsidR="00D737DC" w:rsidRPr="0056133D" w:rsidTr="00D737DC">
        <w:tc>
          <w:tcPr>
            <w:tcW w:w="1000" w:type="pct"/>
            <w:vMerge w:val="restar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Zhodnotí důležitost a přínos historie.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 xml:space="preserve">Uvede příklady zdrojů tradičních a digitálních informací; zná instituce. </w:t>
            </w:r>
          </w:p>
        </w:tc>
        <w:tc>
          <w:tcPr>
            <w:tcW w:w="790" w:type="pc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Úvod do studia předmětu, seznámení s učebnicí</w:t>
            </w:r>
          </w:p>
        </w:tc>
        <w:tc>
          <w:tcPr>
            <w:tcW w:w="1385" w:type="pct"/>
            <w:vMerge w:val="restart"/>
          </w:tcPr>
          <w:p w:rsidR="00D737DC" w:rsidRPr="00D737DC" w:rsidRDefault="00D737DC" w:rsidP="00131138">
            <w:pPr>
              <w:pStyle w:val="Nadpis4"/>
              <w:spacing w:before="0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Kompetence k učení</w:t>
            </w:r>
          </w:p>
          <w:p w:rsidR="00D737DC" w:rsidRPr="00D737DC" w:rsidRDefault="00D737DC" w:rsidP="00131138">
            <w:pPr>
              <w:pStyle w:val="Zkladntext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Žáci si organizují vlastní studijní život, nalézají metody jak se nejlépe učit, nacházet informace, třídit a uspořádávat poznatky.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Učí se pracovat s učebnicemi, atlasy, tiskovými zprávami a jiným materiálem.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Učí se formulovat si zápis v sešitech.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Učitel žáky vede a napomáhá jim v osvojování si poznatků a k formování jejich historického rozhledu.</w:t>
            </w:r>
          </w:p>
        </w:tc>
        <w:tc>
          <w:tcPr>
            <w:tcW w:w="184" w:type="pc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 w:val="restar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Září</w:t>
            </w:r>
          </w:p>
        </w:tc>
        <w:tc>
          <w:tcPr>
            <w:tcW w:w="368" w:type="pct"/>
            <w:vMerge w:val="restart"/>
          </w:tcPr>
          <w:p w:rsidR="00D737DC" w:rsidRPr="00D737DC" w:rsidRDefault="00D737DC" w:rsidP="00D737DC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 xml:space="preserve">Vyučovací hodina, práce s učebnicí, práce s historickým atlasem, práce, práce s digitální mapou, s novinovým článkem, </w:t>
            </w:r>
          </w:p>
        </w:tc>
        <w:tc>
          <w:tcPr>
            <w:tcW w:w="996" w:type="pct"/>
            <w:vMerge w:val="restart"/>
          </w:tcPr>
          <w:p w:rsidR="00D737DC" w:rsidRPr="00D737DC" w:rsidRDefault="00D737DC" w:rsidP="00131138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Osobnostní a sociální výchova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ROZVOJ SCHOPNOSTÍ POZNÁVÁNÍ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Soustředění, pozornost, zapamatování, řešení problémů.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PSYCHOHYGIENA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Dobrá nálada v hodině, relaxace a ovládání stresu.</w:t>
            </w:r>
          </w:p>
          <w:p w:rsidR="00D737DC" w:rsidRPr="00D737DC" w:rsidRDefault="00D737DC" w:rsidP="00D737DC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KOMUNIKACE</w:t>
            </w:r>
          </w:p>
          <w:p w:rsidR="00D737DC" w:rsidRPr="00D737DC" w:rsidRDefault="00D737DC" w:rsidP="00D737DC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Zásady slušného chování ve společnosti i v digitálním prostředí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Kalendář, letopočet, měření času, vznik světa</w:t>
            </w:r>
          </w:p>
        </w:tc>
        <w:tc>
          <w:tcPr>
            <w:tcW w:w="1385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Orientuje se v časové ose, zná historické epochy, seznámení s nejmodernějšími metodami výzkumu</w:t>
            </w:r>
          </w:p>
        </w:tc>
        <w:tc>
          <w:tcPr>
            <w:tcW w:w="790" w:type="pc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Paleolit - antropogeneze</w:t>
            </w:r>
          </w:p>
        </w:tc>
        <w:tc>
          <w:tcPr>
            <w:tcW w:w="1385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Charakterizuje život pravěkých lidí, jejich kulturu, význam zemědělství</w:t>
            </w:r>
          </w:p>
        </w:tc>
        <w:tc>
          <w:tcPr>
            <w:tcW w:w="790" w:type="pc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Neolit - zemědělství</w:t>
            </w:r>
          </w:p>
        </w:tc>
        <w:tc>
          <w:tcPr>
            <w:tcW w:w="1385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 w:val="restar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Objasní význam kovů a jejich zpracování</w:t>
            </w:r>
          </w:p>
        </w:tc>
        <w:tc>
          <w:tcPr>
            <w:tcW w:w="790" w:type="pc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Doba bronzová</w:t>
            </w:r>
          </w:p>
        </w:tc>
        <w:tc>
          <w:tcPr>
            <w:tcW w:w="1385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 w:val="restar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Říjen</w:t>
            </w:r>
          </w:p>
        </w:tc>
        <w:tc>
          <w:tcPr>
            <w:tcW w:w="368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Doba železná</w:t>
            </w:r>
          </w:p>
        </w:tc>
        <w:tc>
          <w:tcPr>
            <w:tcW w:w="1385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131138">
        <w:tc>
          <w:tcPr>
            <w:tcW w:w="5000" w:type="pct"/>
            <w:gridSpan w:val="7"/>
          </w:tcPr>
          <w:p w:rsidR="00D737DC" w:rsidRPr="00D737DC" w:rsidRDefault="00D737DC" w:rsidP="00131138">
            <w:pPr>
              <w:jc w:val="center"/>
              <w:rPr>
                <w:b/>
                <w:spacing w:val="60"/>
                <w:sz w:val="16"/>
                <w:szCs w:val="16"/>
              </w:rPr>
            </w:pPr>
            <w:r w:rsidRPr="00D737DC">
              <w:rPr>
                <w:b/>
                <w:spacing w:val="60"/>
                <w:sz w:val="16"/>
                <w:szCs w:val="16"/>
              </w:rPr>
              <w:t>Dějiny starověku</w:t>
            </w:r>
          </w:p>
        </w:tc>
      </w:tr>
      <w:tr w:rsidR="00D737DC" w:rsidRPr="0056133D" w:rsidTr="00D737DC">
        <w:tc>
          <w:tcPr>
            <w:tcW w:w="1000" w:type="pct"/>
            <w:vMerge w:val="restar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Zná souvislosti mezi přírodními podmínkami a nejstaršími civilizacemi.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Ví, kdo první používal železo, nalezne na www informace o nejnovějších objevech</w:t>
            </w:r>
          </w:p>
        </w:tc>
        <w:tc>
          <w:tcPr>
            <w:tcW w:w="790" w:type="pc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Mezopotámie – Sumer, Babylon</w:t>
            </w:r>
          </w:p>
        </w:tc>
        <w:tc>
          <w:tcPr>
            <w:tcW w:w="1385" w:type="pct"/>
            <w:vMerge w:val="restart"/>
          </w:tcPr>
          <w:p w:rsidR="00D737DC" w:rsidRPr="00D737DC" w:rsidRDefault="00D737DC" w:rsidP="00131138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Kompetence k řešení problémů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Učitel žáky motivuje svými dotazy, úkoly i příběhy. Může uspořádat exkurzi či návštěvu historické instituce.</w:t>
            </w:r>
          </w:p>
          <w:p w:rsidR="00D737DC" w:rsidRPr="00D737DC" w:rsidRDefault="00D737DC" w:rsidP="00131138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Kompetence komunikativní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Žáci se učí výstižně a srozumitelně formulovat svůj názor a projev. Snaží se obhajovat svá stanoviska, přijímat kritiku druhých, respektovat postoje druhých. Učí se slušnému a tolerantnímu chování.</w:t>
            </w:r>
            <w:r>
              <w:rPr>
                <w:sz w:val="16"/>
                <w:szCs w:val="16"/>
              </w:rPr>
              <w:t xml:space="preserve"> </w:t>
            </w:r>
            <w:r w:rsidRPr="00D737DC">
              <w:rPr>
                <w:sz w:val="16"/>
                <w:szCs w:val="16"/>
              </w:rPr>
              <w:t>Učitel vytváří prostor pro vzájemnou komunikaci – dialog a diskusi. Doporučuje četbu.</w:t>
            </w:r>
          </w:p>
          <w:p w:rsidR="00D737DC" w:rsidRPr="00D737DC" w:rsidRDefault="00D737DC" w:rsidP="00131138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Kompetence sociální a personální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Učitel upevňuje ve studentech kladné rysy jejich osobností. Na základě těchto je pak hodnotí a vede je k principům spravedlivé a demokratické společnosti</w:t>
            </w:r>
          </w:p>
          <w:p w:rsidR="00D737DC" w:rsidRPr="00D737DC" w:rsidRDefault="00D737DC" w:rsidP="00131138">
            <w:pPr>
              <w:pStyle w:val="Nadpis4"/>
              <w:spacing w:before="0"/>
              <w:rPr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Kompetence občanské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Žáci se snaží pochopit smysl, druhy a působení jednotlivých politických systémů. Zaměřují se na lidská a občanská práva.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Učitel vede žáky k dodržování pravidel slušného chování a přátelským vztahům.</w:t>
            </w:r>
          </w:p>
          <w:p w:rsidR="00D737DC" w:rsidRPr="00D737DC" w:rsidRDefault="00D737DC" w:rsidP="00131138">
            <w:pPr>
              <w:pStyle w:val="Nadpis4"/>
              <w:spacing w:before="0"/>
              <w:rPr>
                <w:b w:val="0"/>
                <w:bCs w:val="0"/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Kompetence pracovní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Žáci si osvojují základní studijní dovednosti, psychohygienické dovednosti, učí se systematicky pracovat.</w:t>
            </w:r>
          </w:p>
          <w:p w:rsidR="00D737DC" w:rsidRPr="00D737DC" w:rsidRDefault="00D737DC" w:rsidP="00131138">
            <w:pPr>
              <w:jc w:val="both"/>
              <w:rPr>
                <w:b/>
                <w:sz w:val="16"/>
              </w:rPr>
            </w:pPr>
            <w:r w:rsidRPr="00D737DC">
              <w:rPr>
                <w:b/>
                <w:sz w:val="16"/>
              </w:rPr>
              <w:t xml:space="preserve">Kompetence digitální </w:t>
            </w:r>
          </w:p>
          <w:p w:rsidR="00D737DC" w:rsidRPr="00D737DC" w:rsidRDefault="00D737DC" w:rsidP="00131138">
            <w:pPr>
              <w:rPr>
                <w:sz w:val="16"/>
              </w:rPr>
            </w:pPr>
            <w:r w:rsidRPr="00D737DC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:rsidR="00D737DC" w:rsidRPr="00D737DC" w:rsidRDefault="00D737DC" w:rsidP="00D737DC">
            <w:pPr>
              <w:rPr>
                <w:sz w:val="16"/>
                <w:szCs w:val="16"/>
              </w:rPr>
            </w:pPr>
            <w:r w:rsidRPr="00D737DC">
              <w:rPr>
                <w:sz w:val="16"/>
              </w:rPr>
              <w:t>Vnímá pokrok a proměnlivost digitálních technologií; dopad na společnost a životní prostředí. Zajišťuje bezpečnost technologií i dat, chrání je, jedná v digitálním prostředí eticky.</w:t>
            </w:r>
          </w:p>
        </w:tc>
        <w:tc>
          <w:tcPr>
            <w:tcW w:w="184" w:type="pc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  <w:vMerge w:val="restart"/>
          </w:tcPr>
          <w:p w:rsidR="00D737DC" w:rsidRPr="00D737DC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 w:val="restart"/>
          </w:tcPr>
          <w:p w:rsidR="00D737DC" w:rsidRPr="00D737DC" w:rsidRDefault="00D737DC" w:rsidP="00D737DC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diskuse,</w:t>
            </w:r>
            <w:r>
              <w:rPr>
                <w:sz w:val="16"/>
                <w:szCs w:val="16"/>
              </w:rPr>
              <w:t xml:space="preserve"> </w:t>
            </w:r>
            <w:r w:rsidRPr="00D737DC">
              <w:rPr>
                <w:sz w:val="16"/>
                <w:szCs w:val="16"/>
              </w:rPr>
              <w:t>skupinová práce, zadání prací v MS TEAMS, zpracování PPT prezentace, vyhledávání informací, úprava informací v MS WORD, práce s www stránkami, stahování a úprava textů, jednoduchá úprava obrázků</w:t>
            </w:r>
          </w:p>
        </w:tc>
        <w:tc>
          <w:tcPr>
            <w:tcW w:w="996" w:type="pct"/>
            <w:vMerge w:val="restart"/>
          </w:tcPr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HODNOTY, POSTOJE, PRAKTICKÁ ETIKA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Prosociální chování, odpovědnost, spravedlnost, čest, spolehlivost</w:t>
            </w:r>
          </w:p>
          <w:p w:rsidR="00D737DC" w:rsidRPr="00D737DC" w:rsidRDefault="00D737DC" w:rsidP="00131138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Výchova demokratického občana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OBČAN, OBČANSKÁ SPOLEČNOST A STÁT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Přijímání odpovědnosti za sebe i kolektiv</w:t>
            </w:r>
          </w:p>
          <w:p w:rsidR="00D737DC" w:rsidRPr="00D737DC" w:rsidRDefault="00D737DC" w:rsidP="00131138">
            <w:pPr>
              <w:pStyle w:val="Zkladntext2"/>
              <w:rPr>
                <w:b w:val="0"/>
                <w:i/>
                <w:sz w:val="16"/>
                <w:szCs w:val="16"/>
              </w:rPr>
            </w:pPr>
            <w:r w:rsidRPr="00D737DC">
              <w:rPr>
                <w:i/>
                <w:sz w:val="16"/>
                <w:szCs w:val="16"/>
              </w:rPr>
              <w:t>Výchova k myšlení v evropských a globálních souvislostech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OBJEVUJEME EVROPU A SVĚT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Svět, události na světové scéně, události v Evropě, život za hranicemi našeho státu, digitalizace/propojení světa.</w:t>
            </w:r>
          </w:p>
          <w:p w:rsidR="00D737DC" w:rsidRPr="00D737DC" w:rsidRDefault="00D737DC" w:rsidP="00131138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Multikulturní výchova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LIDSKÉ VZTAHY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Vztahy mezi národy a etniky, harmonická společnost, náboženská a národnostní tolerance</w:t>
            </w:r>
          </w:p>
          <w:p w:rsidR="00D737DC" w:rsidRPr="00D737DC" w:rsidRDefault="00D737DC" w:rsidP="00131138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Mediální výchova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KRITICKÉ ČTENÍ A VNÍMÁNÍ MEDIÁLNÍCH SDĚLENÍ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Orientace ve světě medií – tradičních i digitálních.</w:t>
            </w:r>
          </w:p>
          <w:p w:rsidR="00D737DC" w:rsidRPr="00D737DC" w:rsidRDefault="00D737DC" w:rsidP="00131138">
            <w:pPr>
              <w:pStyle w:val="Nadpis4"/>
              <w:spacing w:before="0"/>
              <w:rPr>
                <w:i w:val="0"/>
                <w:color w:val="auto"/>
                <w:sz w:val="16"/>
                <w:szCs w:val="16"/>
              </w:rPr>
            </w:pPr>
            <w:r w:rsidRPr="00D737DC">
              <w:rPr>
                <w:color w:val="auto"/>
                <w:sz w:val="16"/>
                <w:szCs w:val="16"/>
              </w:rPr>
              <w:t>Environmentální výchova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LIDSKÉ AKTIVITY A PROBLÉMY ŽIVOTNÍHO PROSTŘEDÍ</w:t>
            </w:r>
          </w:p>
          <w:p w:rsidR="00D737DC" w:rsidRPr="00D737DC" w:rsidRDefault="00D737DC" w:rsidP="00131138">
            <w:pPr>
              <w:rPr>
                <w:sz w:val="16"/>
                <w:szCs w:val="16"/>
              </w:rPr>
            </w:pPr>
            <w:r w:rsidRPr="00D737DC">
              <w:rPr>
                <w:sz w:val="16"/>
                <w:szCs w:val="16"/>
              </w:rPr>
              <w:t>Působení člověka na přírodu, vyhledávání informací a rozšiřování povědomí v digitálním prostředí.</w:t>
            </w: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Mezopotámie - Asýrie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Mezopotámie - kultura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Listopad</w:t>
            </w: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Starověký Egypt a jeho kultura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4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Chetité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Zná nejstarší části Bible jako předchůdce křesťanství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Fénicie, Palestina, Izrael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 w:val="restar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 xml:space="preserve">Popíše odlišnost těchto kultur </w:t>
            </w:r>
            <w:r w:rsidRPr="00AE7A89">
              <w:rPr>
                <w:sz w:val="16"/>
                <w:szCs w:val="16"/>
              </w:rPr>
              <w:t>od ostatních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Starověká Indie a její kultura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Prosinec</w:t>
            </w: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Starověká Čína a její kultura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Zná přínos antiky pro evropský vývoj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Počátky starověkého Řecka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 w:val="restar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Leden</w:t>
            </w: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 w:val="restar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Porovnává formy vlády</w:t>
            </w:r>
            <w:r>
              <w:rPr>
                <w:sz w:val="16"/>
                <w:szCs w:val="16"/>
              </w:rPr>
              <w:t xml:space="preserve">, </w:t>
            </w:r>
            <w:r w:rsidRPr="00AE7A89">
              <w:rPr>
                <w:sz w:val="16"/>
                <w:szCs w:val="16"/>
              </w:rPr>
              <w:t>stáhne jednoduchou informaci z www a upraví ji v MS WORD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Starověké Řecko – Kréta, Mykény, Temné období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Starověké Řecko – Sparta, Athény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 w:val="restar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Chápe princip řeckého válečnictví, chápe smysl řeckých vítězství i proher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Řecko-perské války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Peloponéská válka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Únor</w:t>
            </w: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Zná důležité osobnosti antického Řecka, orientuje se v jeho kultuře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Řecká kultura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4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Objasní význam expanze Alexandra Makedonského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Makedonie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  <w:vMerge w:val="restar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Březen</w:t>
            </w: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 w:val="restart"/>
          </w:tcPr>
          <w:p w:rsidR="00D737DC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Vysvětlí podstatu uspořádání římského státu</w:t>
            </w:r>
          </w:p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AE7A89">
              <w:rPr>
                <w:sz w:val="16"/>
                <w:szCs w:val="16"/>
              </w:rPr>
              <w:t>Dokáže v hodině vyhledat z www, přečíst a prezentovat základní fakta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Počátky starověkého Říma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Starověký Řím – Etruskové, království, republika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Zná římské válečnictví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Punské války – ovládnutí Středomoří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Popíše příčiny vzniku krize a současné expanze Říma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Úpadek římské republiky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Duben</w:t>
            </w: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Vysvětlí pojem „adoptivní císař“ a výhody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Starověký Řím – císařství/principát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Popíše zrod křesťanství, život Ježíše Krista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Řím a křesťané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 w:val="restar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Popíše příčiny krize a zániku Říma a stěhování národů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Starověký Řím – císařství/</w:t>
            </w:r>
            <w:proofErr w:type="spellStart"/>
            <w:r w:rsidRPr="0056133D">
              <w:rPr>
                <w:sz w:val="16"/>
                <w:szCs w:val="16"/>
              </w:rPr>
              <w:t>Dominát</w:t>
            </w:r>
            <w:proofErr w:type="spellEnd"/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Květen</w:t>
            </w: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D737DC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Pád Římské ř</w:t>
            </w:r>
            <w:r>
              <w:rPr>
                <w:sz w:val="16"/>
                <w:szCs w:val="16"/>
              </w:rPr>
              <w:t>.</w:t>
            </w:r>
            <w:r w:rsidRPr="0056133D">
              <w:rPr>
                <w:sz w:val="16"/>
                <w:szCs w:val="16"/>
              </w:rPr>
              <w:t xml:space="preserve"> – stěhování národů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 w:val="restart"/>
          </w:tcPr>
          <w:p w:rsidR="00D737DC" w:rsidRPr="0056133D" w:rsidRDefault="00D737DC" w:rsidP="00D737DC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Orientuje se v nejzákladnějších typech antických památek</w:t>
            </w:r>
            <w:r>
              <w:rPr>
                <w:sz w:val="16"/>
                <w:szCs w:val="16"/>
              </w:rPr>
              <w:t xml:space="preserve">, </w:t>
            </w:r>
            <w:r w:rsidRPr="00D725C2">
              <w:rPr>
                <w:sz w:val="16"/>
                <w:szCs w:val="16"/>
              </w:rPr>
              <w:t>vyhledá na www nejnovější archeologické nálezy</w:t>
            </w:r>
            <w:r>
              <w:rPr>
                <w:sz w:val="16"/>
                <w:szCs w:val="16"/>
              </w:rPr>
              <w:t xml:space="preserve"> v ČR</w:t>
            </w: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Římská kultura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  <w:vMerge w:val="restar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Červen</w:t>
            </w: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  <w:tr w:rsidR="00D737DC" w:rsidRPr="0056133D" w:rsidTr="00D737DC">
        <w:tc>
          <w:tcPr>
            <w:tcW w:w="1000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790" w:type="pct"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Naše země v pravěku a starověku</w:t>
            </w:r>
          </w:p>
        </w:tc>
        <w:tc>
          <w:tcPr>
            <w:tcW w:w="1385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184" w:type="pct"/>
          </w:tcPr>
          <w:p w:rsidR="00D737DC" w:rsidRPr="0056133D" w:rsidRDefault="00D737DC" w:rsidP="00131138">
            <w:pPr>
              <w:jc w:val="center"/>
              <w:rPr>
                <w:sz w:val="16"/>
                <w:szCs w:val="16"/>
              </w:rPr>
            </w:pPr>
            <w:r w:rsidRPr="0056133D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368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  <w:tc>
          <w:tcPr>
            <w:tcW w:w="996" w:type="pct"/>
            <w:vMerge/>
          </w:tcPr>
          <w:p w:rsidR="00D737DC" w:rsidRPr="0056133D" w:rsidRDefault="00D737DC" w:rsidP="00131138">
            <w:pPr>
              <w:rPr>
                <w:sz w:val="16"/>
                <w:szCs w:val="16"/>
              </w:rPr>
            </w:pPr>
          </w:p>
        </w:tc>
      </w:tr>
    </w:tbl>
    <w:p w:rsidR="00D737DC" w:rsidRPr="00D737DC" w:rsidRDefault="00D737DC" w:rsidP="00D737DC"/>
    <w:sectPr w:rsidR="00D737DC" w:rsidRPr="00D737DC" w:rsidSect="00D737D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EA9" w:rsidRDefault="00454EA9" w:rsidP="004A6DA9">
      <w:r>
        <w:separator/>
      </w:r>
    </w:p>
  </w:endnote>
  <w:endnote w:type="continuationSeparator" w:id="0">
    <w:p w:rsidR="00454EA9" w:rsidRDefault="00454EA9" w:rsidP="004A6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EA9" w:rsidRDefault="00454EA9" w:rsidP="004A6DA9">
      <w:r>
        <w:separator/>
      </w:r>
    </w:p>
  </w:footnote>
  <w:footnote w:type="continuationSeparator" w:id="0">
    <w:p w:rsidR="00454EA9" w:rsidRDefault="00454EA9" w:rsidP="004A6D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7991"/>
    <w:rsid w:val="001C47D6"/>
    <w:rsid w:val="001D6E76"/>
    <w:rsid w:val="002E3C2D"/>
    <w:rsid w:val="0031488C"/>
    <w:rsid w:val="003E0E7C"/>
    <w:rsid w:val="00454EA9"/>
    <w:rsid w:val="004A6DA9"/>
    <w:rsid w:val="0052796D"/>
    <w:rsid w:val="006E7E3C"/>
    <w:rsid w:val="00712C2B"/>
    <w:rsid w:val="00936F04"/>
    <w:rsid w:val="009F4A76"/>
    <w:rsid w:val="00A459D0"/>
    <w:rsid w:val="00A60F49"/>
    <w:rsid w:val="00BB684C"/>
    <w:rsid w:val="00C44FCA"/>
    <w:rsid w:val="00CD5FAE"/>
    <w:rsid w:val="00D737DC"/>
    <w:rsid w:val="00DE1F25"/>
    <w:rsid w:val="00E30944"/>
    <w:rsid w:val="00E64EE3"/>
    <w:rsid w:val="00EC7991"/>
    <w:rsid w:val="00EE7239"/>
    <w:rsid w:val="00FE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799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C7991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EC7991"/>
    <w:pPr>
      <w:keepNext/>
      <w:jc w:val="center"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EC7991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C7991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EC7991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locked/>
    <w:rsid w:val="00EC7991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EC7991"/>
  </w:style>
  <w:style w:type="paragraph" w:styleId="Zkladntext">
    <w:name w:val="Body Text"/>
    <w:basedOn w:val="Normln"/>
    <w:link w:val="ZkladntextChar"/>
    <w:uiPriority w:val="99"/>
    <w:rsid w:val="00EC7991"/>
    <w:rPr>
      <w:sz w:val="18"/>
      <w:szCs w:val="18"/>
    </w:rPr>
  </w:style>
  <w:style w:type="character" w:customStyle="1" w:styleId="ZkladntextChar">
    <w:name w:val="Základní text Char"/>
    <w:link w:val="Zkladntext"/>
    <w:uiPriority w:val="99"/>
    <w:locked/>
    <w:rsid w:val="00EC7991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EC7991"/>
    <w:rPr>
      <w:b/>
      <w:bCs/>
      <w:sz w:val="18"/>
      <w:szCs w:val="18"/>
    </w:rPr>
  </w:style>
  <w:style w:type="character" w:customStyle="1" w:styleId="Zkladntext2Char">
    <w:name w:val="Základní text 2 Char"/>
    <w:link w:val="Zkladntext2"/>
    <w:uiPriority w:val="99"/>
    <w:locked/>
    <w:rsid w:val="00EC7991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A6D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4A6DA9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4A6D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4A6DA9"/>
    <w:rPr>
      <w:rFonts w:ascii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2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DD30B-8545-43A1-85C8-6E28DCADC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1414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miladapapouskova@seznam.cz</cp:lastModifiedBy>
  <cp:revision>9</cp:revision>
  <cp:lastPrinted>2013-11-01T09:34:00Z</cp:lastPrinted>
  <dcterms:created xsi:type="dcterms:W3CDTF">2013-10-21T20:01:00Z</dcterms:created>
  <dcterms:modified xsi:type="dcterms:W3CDTF">2024-09-17T08:50:00Z</dcterms:modified>
</cp:coreProperties>
</file>